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9C4" w:rsidRPr="000432CB" w:rsidRDefault="00C909C4" w:rsidP="000432CB">
      <w:pPr>
        <w:autoSpaceDE w:val="0"/>
        <w:autoSpaceDN w:val="0"/>
        <w:adjustRightInd w:val="0"/>
        <w:jc w:val="right"/>
        <w:rPr>
          <w:b/>
          <w:bCs/>
          <w:color w:val="000000"/>
          <w:kern w:val="32"/>
          <w:sz w:val="28"/>
          <w:szCs w:val="28"/>
        </w:rPr>
      </w:pPr>
      <w:r>
        <w:rPr>
          <w:rFonts w:ascii="Arial" w:hAnsi="Arial" w:cs="Arial"/>
        </w:rPr>
        <w:t>Приложение 3</w:t>
      </w:r>
    </w:p>
    <w:p w:rsidR="00C909C4" w:rsidRDefault="00C909C4" w:rsidP="00C909C4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>к решению городской Думы</w:t>
      </w:r>
      <w:r>
        <w:rPr>
          <w:rFonts w:ascii="Arial" w:hAnsi="Arial" w:cs="Arial"/>
        </w:rPr>
        <w:t xml:space="preserve"> </w:t>
      </w:r>
      <w:r w:rsidR="00F160D9">
        <w:rPr>
          <w:rFonts w:ascii="Arial" w:hAnsi="Arial" w:cs="Arial"/>
        </w:rPr>
        <w:t>''О бюджете</w:t>
      </w:r>
    </w:p>
    <w:p w:rsidR="00C909C4" w:rsidRDefault="00C909C4" w:rsidP="00C909C4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>городского округа</w:t>
      </w:r>
      <w:r>
        <w:rPr>
          <w:rFonts w:ascii="Arial" w:hAnsi="Arial" w:cs="Arial"/>
        </w:rPr>
        <w:t xml:space="preserve"> </w:t>
      </w:r>
      <w:r w:rsidR="00F160D9">
        <w:rPr>
          <w:rFonts w:ascii="Arial" w:hAnsi="Arial" w:cs="Arial"/>
        </w:rPr>
        <w:t>город Арзамас на 2026 год</w:t>
      </w:r>
    </w:p>
    <w:p w:rsidR="00C909C4" w:rsidRPr="00C21F26" w:rsidRDefault="00C909C4" w:rsidP="00B26FD5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>и на</w:t>
      </w:r>
      <w:r>
        <w:rPr>
          <w:rFonts w:ascii="Arial" w:hAnsi="Arial" w:cs="Arial"/>
        </w:rPr>
        <w:t xml:space="preserve"> </w:t>
      </w:r>
      <w:r w:rsidRPr="00C21F26">
        <w:rPr>
          <w:rFonts w:ascii="Arial" w:hAnsi="Arial" w:cs="Arial"/>
        </w:rPr>
        <w:t>плановый период 202</w:t>
      </w:r>
      <w:r w:rsidR="00F160D9">
        <w:rPr>
          <w:rFonts w:ascii="Arial" w:hAnsi="Arial" w:cs="Arial"/>
        </w:rPr>
        <w:t>7</w:t>
      </w:r>
      <w:r w:rsidRPr="00C21F26">
        <w:rPr>
          <w:rFonts w:ascii="Arial" w:hAnsi="Arial" w:cs="Arial"/>
        </w:rPr>
        <w:t xml:space="preserve"> и 202</w:t>
      </w:r>
      <w:r w:rsidR="00F160D9">
        <w:rPr>
          <w:rFonts w:ascii="Arial" w:hAnsi="Arial" w:cs="Arial"/>
        </w:rPr>
        <w:t>8</w:t>
      </w:r>
      <w:r w:rsidRPr="00C21F26">
        <w:rPr>
          <w:rFonts w:ascii="Arial" w:hAnsi="Arial" w:cs="Arial"/>
        </w:rPr>
        <w:t xml:space="preserve"> годов"</w:t>
      </w:r>
    </w:p>
    <w:p w:rsidR="000432CB" w:rsidRDefault="000432CB" w:rsidP="000432CB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C21F26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</w:t>
      </w:r>
      <w:r w:rsidR="00F160D9">
        <w:rPr>
          <w:rFonts w:ascii="Arial" w:hAnsi="Arial" w:cs="Arial"/>
        </w:rPr>
        <w:t>4</w:t>
      </w:r>
      <w:r>
        <w:rPr>
          <w:rFonts w:ascii="Arial" w:hAnsi="Arial" w:cs="Arial"/>
        </w:rPr>
        <w:t>.12.202</w:t>
      </w:r>
      <w:r w:rsidR="00F160D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630D17">
        <w:rPr>
          <w:rFonts w:ascii="Arial" w:hAnsi="Arial" w:cs="Arial"/>
        </w:rPr>
        <w:t>№</w:t>
      </w:r>
      <w:r w:rsidR="00F160D9">
        <w:rPr>
          <w:rFonts w:ascii="Arial" w:hAnsi="Arial" w:cs="Arial"/>
        </w:rPr>
        <w:t>716</w:t>
      </w:r>
    </w:p>
    <w:p w:rsidR="00BA42DE" w:rsidRDefault="00B26FD5" w:rsidP="000432CB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>
        <w:rPr>
          <w:rFonts w:ascii="Arial" w:hAnsi="Arial" w:cs="Arial"/>
        </w:rPr>
        <w:t>в ред. от 25.02.2026</w:t>
      </w:r>
      <w:r w:rsidR="00902B7B">
        <w:rPr>
          <w:rFonts w:ascii="Arial" w:hAnsi="Arial" w:cs="Arial"/>
        </w:rPr>
        <w:t xml:space="preserve"> г.</w:t>
      </w:r>
      <w:r>
        <w:rPr>
          <w:rFonts w:ascii="Arial" w:hAnsi="Arial" w:cs="Arial"/>
        </w:rPr>
        <w:t xml:space="preserve"> №745</w:t>
      </w:r>
      <w:r w:rsidR="00BA42DE">
        <w:rPr>
          <w:rFonts w:ascii="Arial" w:hAnsi="Arial" w:cs="Arial"/>
        </w:rPr>
        <w:t>,</w:t>
      </w:r>
    </w:p>
    <w:p w:rsidR="004034CE" w:rsidRDefault="00BA42DE" w:rsidP="000432CB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>
        <w:rPr>
          <w:rFonts w:ascii="Arial" w:hAnsi="Arial" w:cs="Arial"/>
        </w:rPr>
        <w:t>от 26.03.2026 №762</w:t>
      </w:r>
      <w:r w:rsidR="004034CE">
        <w:rPr>
          <w:rFonts w:ascii="Arial" w:hAnsi="Arial" w:cs="Arial"/>
        </w:rPr>
        <w:t>,</w:t>
      </w:r>
    </w:p>
    <w:p w:rsidR="00890EE6" w:rsidRDefault="004034CE" w:rsidP="000432CB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>
        <w:rPr>
          <w:rFonts w:ascii="Arial" w:hAnsi="Arial" w:cs="Arial"/>
        </w:rPr>
        <w:t>от 29.04.2026 №779</w:t>
      </w:r>
      <w:r w:rsidR="00890EE6">
        <w:rPr>
          <w:rFonts w:ascii="Arial" w:hAnsi="Arial" w:cs="Arial"/>
        </w:rPr>
        <w:t>,</w:t>
      </w:r>
    </w:p>
    <w:p w:rsidR="00F841B8" w:rsidRDefault="00890EE6" w:rsidP="000432CB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>
        <w:rPr>
          <w:rFonts w:ascii="Arial" w:hAnsi="Arial" w:cs="Arial"/>
        </w:rPr>
        <w:t>от 28.05.2026 №794</w:t>
      </w:r>
      <w:r w:rsidR="00F841B8">
        <w:rPr>
          <w:rFonts w:ascii="Arial" w:hAnsi="Arial" w:cs="Arial"/>
        </w:rPr>
        <w:t>,</w:t>
      </w:r>
    </w:p>
    <w:p w:rsidR="00B26FD5" w:rsidRPr="00C21F26" w:rsidRDefault="00F841B8" w:rsidP="000432CB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>
        <w:rPr>
          <w:rFonts w:ascii="Arial" w:hAnsi="Arial" w:cs="Arial"/>
        </w:rPr>
        <w:t>от 30.06.2026 №810</w:t>
      </w:r>
      <w:r w:rsidR="00B26FD5">
        <w:rPr>
          <w:rFonts w:ascii="Arial" w:hAnsi="Arial" w:cs="Arial"/>
        </w:rPr>
        <w:t>)</w:t>
      </w:r>
    </w:p>
    <w:p w:rsidR="00B26FD5" w:rsidRPr="00734F3E" w:rsidRDefault="00B26FD5" w:rsidP="00734F3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34F3E" w:rsidRPr="00734F3E" w:rsidRDefault="00734F3E" w:rsidP="00734F3E">
      <w:pPr>
        <w:jc w:val="center"/>
        <w:rPr>
          <w:rFonts w:ascii="Arial" w:hAnsi="Arial" w:cs="Arial"/>
          <w:b/>
        </w:rPr>
      </w:pPr>
      <w:r w:rsidRPr="00734F3E">
        <w:rPr>
          <w:rFonts w:ascii="Arial" w:hAnsi="Arial" w:cs="Arial"/>
          <w:b/>
        </w:rPr>
        <w:t xml:space="preserve">Поступление доходов по группам, подгруппам и статьям </w:t>
      </w:r>
    </w:p>
    <w:p w:rsidR="00734F3E" w:rsidRPr="00734F3E" w:rsidRDefault="00734F3E" w:rsidP="00734F3E">
      <w:pPr>
        <w:jc w:val="center"/>
        <w:rPr>
          <w:rFonts w:ascii="Arial" w:hAnsi="Arial" w:cs="Arial"/>
          <w:b/>
        </w:rPr>
      </w:pPr>
      <w:r w:rsidRPr="00734F3E">
        <w:rPr>
          <w:rFonts w:ascii="Arial" w:hAnsi="Arial" w:cs="Arial"/>
          <w:b/>
        </w:rPr>
        <w:t xml:space="preserve">бюджетной классификации </w:t>
      </w:r>
    </w:p>
    <w:p w:rsidR="00734F3E" w:rsidRDefault="00734F3E" w:rsidP="00734F3E">
      <w:pPr>
        <w:tabs>
          <w:tab w:val="left" w:pos="9214"/>
        </w:tabs>
        <w:ind w:firstLine="708"/>
        <w:jc w:val="right"/>
        <w:rPr>
          <w:rFonts w:ascii="Arial" w:hAnsi="Arial" w:cs="Arial"/>
        </w:rPr>
      </w:pPr>
      <w:r w:rsidRPr="00734F3E">
        <w:rPr>
          <w:rFonts w:ascii="Arial" w:hAnsi="Arial" w:cs="Arial"/>
        </w:rPr>
        <w:t>(тыс. рублей)</w:t>
      </w:r>
    </w:p>
    <w:p w:rsidR="00DC7F54" w:rsidRDefault="00DC7F54" w:rsidP="00734F3E">
      <w:pPr>
        <w:tabs>
          <w:tab w:val="left" w:pos="9214"/>
        </w:tabs>
        <w:ind w:firstLine="708"/>
        <w:jc w:val="right"/>
        <w:rPr>
          <w:rFonts w:ascii="Arial" w:hAnsi="Arial" w:cs="Arial"/>
        </w:rPr>
      </w:pPr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1774"/>
        <w:gridCol w:w="3574"/>
        <w:gridCol w:w="1572"/>
        <w:gridCol w:w="1572"/>
        <w:gridCol w:w="1572"/>
      </w:tblGrid>
      <w:tr w:rsidR="00F841B8" w:rsidRPr="001C0E07" w:rsidTr="00D81179">
        <w:trPr>
          <w:trHeight w:val="126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Код БК РФ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 xml:space="preserve">Наименование доходов 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 xml:space="preserve">2026 год 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 xml:space="preserve">2027 год 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 xml:space="preserve">2028 год </w:t>
            </w: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1 00 00000 00 0000 000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НАЛОГОВЫЕ И НЕНАЛОГОВЫЕ ДОХОДЫ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3 578 196,1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3 840 437,7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3 935 269,5</w:t>
            </w:r>
          </w:p>
        </w:tc>
      </w:tr>
      <w:tr w:rsidR="00F841B8" w:rsidRPr="001C0E07" w:rsidTr="00D81179">
        <w:trPr>
          <w:trHeight w:val="3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1. НАЛОГОВЫЕ ДОХОДЫ - всего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3 243 350,7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3 511 180,1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3 600 968,5</w:t>
            </w: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1 01 00000 00 0000 000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1.1. НАЛОГИ НА ПРИБЫЛЬ, ДОХОДЫ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2 500 647,6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2 714 211,2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2 765 011,6</w:t>
            </w: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1 01 02000 01 0000 110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1.1.1. Налог на доходы физических лиц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2 500 647,6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2 714 211,2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2 765 011,6</w:t>
            </w:r>
          </w:p>
        </w:tc>
      </w:tr>
      <w:tr w:rsidR="00F841B8" w:rsidRPr="001C0E07" w:rsidTr="00D81179">
        <w:trPr>
          <w:trHeight w:val="184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1 01 02010 01 0000 110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 xml:space="preserve">1.1.1.1.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</w:t>
            </w:r>
            <w:r w:rsidRPr="0059147C">
              <w:rPr>
                <w:rFonts w:ascii="Arial" w:hAnsi="Arial" w:cs="Arial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lastRenderedPageBreak/>
              <w:t>2 387 618,6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2 592 219,1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2 633 329,4</w:t>
            </w:r>
          </w:p>
        </w:tc>
      </w:tr>
      <w:tr w:rsidR="00F841B8" w:rsidRPr="001C0E07" w:rsidTr="00D81179">
        <w:trPr>
          <w:trHeight w:val="4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1 01 02020 01 0000 110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1.1.1.2.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9 810,0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10 624,2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11 506,0</w:t>
            </w:r>
          </w:p>
        </w:tc>
      </w:tr>
      <w:tr w:rsidR="00F841B8" w:rsidRPr="001C0E07" w:rsidTr="00D81179">
        <w:trPr>
          <w:trHeight w:val="983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1 01 02021 01 0000 110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 xml:space="preserve">1.1.1.3.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</w:t>
            </w:r>
            <w:r w:rsidRPr="0059147C">
              <w:rPr>
                <w:rFonts w:ascii="Arial" w:hAnsi="Arial" w:cs="Arial"/>
              </w:rPr>
              <w:lastRenderedPageBreak/>
              <w:t>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lastRenderedPageBreak/>
              <w:t>1 000,0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1 000,0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1 000,0</w:t>
            </w:r>
          </w:p>
        </w:tc>
      </w:tr>
      <w:tr w:rsidR="00F841B8" w:rsidRPr="001C0E07" w:rsidTr="00D81179">
        <w:trPr>
          <w:trHeight w:val="3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1 01 02030 01 0000 110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1.1.1.4.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r w:rsidRPr="0059147C">
              <w:rPr>
                <w:rFonts w:ascii="Arial" w:hAnsi="Arial" w:cs="Arial"/>
              </w:rPr>
              <w:br w:type="page"/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19 620,0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21 248,5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23 012,1</w:t>
            </w:r>
          </w:p>
        </w:tc>
      </w:tr>
      <w:tr w:rsidR="00F841B8" w:rsidRPr="001C0E07" w:rsidTr="00D81179">
        <w:trPr>
          <w:trHeight w:val="848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1 01 02040 01 0000 110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1.1.1.5.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9 729,8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10 119,0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10 523,8</w:t>
            </w:r>
          </w:p>
        </w:tc>
      </w:tr>
      <w:tr w:rsidR="00F841B8" w:rsidRPr="001C0E07" w:rsidTr="00D81179">
        <w:trPr>
          <w:trHeight w:val="5802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1 01 02080 01 0000 110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 xml:space="preserve">1.1.1.6. 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</w:t>
            </w:r>
            <w:r w:rsidRPr="0059147C">
              <w:rPr>
                <w:rFonts w:ascii="Arial" w:hAnsi="Arial" w:cs="Arial"/>
              </w:rPr>
              <w:lastRenderedPageBreak/>
              <w:t>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lastRenderedPageBreak/>
              <w:t>38 328,7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41 593,0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45 128,2</w:t>
            </w:r>
          </w:p>
        </w:tc>
      </w:tr>
      <w:tr w:rsidR="00F841B8" w:rsidRPr="001C0E07" w:rsidTr="00D81179">
        <w:trPr>
          <w:trHeight w:val="30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1 01 02130 01 0000 110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1.1.1.7.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16 350,0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17 707,1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19 176,7</w:t>
            </w:r>
          </w:p>
        </w:tc>
      </w:tr>
      <w:tr w:rsidR="00F841B8" w:rsidRPr="001C0E07" w:rsidTr="00D81179">
        <w:trPr>
          <w:trHeight w:val="416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1 01 02140 01 0000 110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1.1.1.8.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r w:rsidRPr="0059147C">
              <w:rPr>
                <w:rFonts w:ascii="Arial" w:hAnsi="Arial" w:cs="Arial"/>
              </w:rPr>
              <w:br w:type="page"/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18 005,2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19 499,6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21 118,1</w:t>
            </w:r>
          </w:p>
        </w:tc>
      </w:tr>
      <w:tr w:rsidR="00F841B8" w:rsidRPr="001C0E07" w:rsidTr="00D81179">
        <w:trPr>
          <w:trHeight w:val="180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1 01 02210 01 0000 110</w:t>
            </w: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1.1.1.9.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185,3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200,7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217,3</w:t>
            </w:r>
          </w:p>
        </w:tc>
      </w:tr>
      <w:tr w:rsidR="00F841B8" w:rsidRPr="001C0E07" w:rsidTr="00D81179">
        <w:trPr>
          <w:trHeight w:val="945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1 03 00000 00 0000 000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 xml:space="preserve">1.2. НАЛОГИ НА ТОВАРЫ (РАБОТЫ, УСЛУГИ), РЕАЛИЗУЕМЫЕ НА ТЕРРИТОРИИ РОССИЙСКОЙ ФЕДЕРАЦИИ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58 502,4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78 103,6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81 216,3</w:t>
            </w: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1 03 02000 01 0000 110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1.2.1.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58 502,4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78 103,6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81 216,3</w:t>
            </w:r>
          </w:p>
        </w:tc>
      </w:tr>
      <w:tr w:rsidR="00F841B8" w:rsidRPr="001C0E07" w:rsidTr="00D81179">
        <w:trPr>
          <w:trHeight w:val="1273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1 03 02231 01 0000 110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1.2.1.1.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30 614,3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40 824,7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42 378,7</w:t>
            </w:r>
          </w:p>
        </w:tc>
      </w:tr>
      <w:tr w:rsidR="00F841B8" w:rsidRPr="001C0E07" w:rsidTr="00D81179">
        <w:trPr>
          <w:trHeight w:val="841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1 03 02241 01 0000 110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1.2.1.2.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152,1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195,3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203,0</w:t>
            </w:r>
          </w:p>
        </w:tc>
      </w:tr>
      <w:tr w:rsidR="00F841B8" w:rsidRPr="001C0E07" w:rsidTr="00D81179">
        <w:trPr>
          <w:trHeight w:val="33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1 03 02251 01 0000 110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1.2.1.3.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29 608,1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39 481,4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41 022,4</w:t>
            </w:r>
          </w:p>
        </w:tc>
      </w:tr>
      <w:tr w:rsidR="00F841B8" w:rsidRPr="001C0E07" w:rsidTr="00D81179">
        <w:trPr>
          <w:trHeight w:val="33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1 03 02261 01 0000 110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1.2.1.4.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 w:rsidRPr="0059147C">
              <w:rPr>
                <w:rFonts w:ascii="Arial" w:hAnsi="Arial" w:cs="Arial"/>
              </w:rPr>
              <w:br w:type="page"/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-1 872,1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-2 397,8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-2 387,8</w:t>
            </w: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1 05 00000 00 0000 000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1.3. НАЛОГИ НА СОВОКУПНЫЙ ДОХОД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264 165,8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274 626,4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285 022,4</w:t>
            </w:r>
          </w:p>
        </w:tc>
      </w:tr>
      <w:tr w:rsidR="00F841B8" w:rsidRPr="001C0E07" w:rsidTr="00D81179">
        <w:trPr>
          <w:trHeight w:val="276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1 05 01000 00 0000 110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1.3.1. Налог, взимаемый в связи с применением упрощенной системы налогообложения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224 586,2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233 593,0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242 936,8</w:t>
            </w: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1 05 01010 01 0000 110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1.3.1.1.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169 481,9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176 274,5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183 325,6</w:t>
            </w:r>
          </w:p>
        </w:tc>
      </w:tr>
      <w:tr w:rsidR="00F841B8" w:rsidRPr="001C0E07" w:rsidTr="00D81179">
        <w:trPr>
          <w:trHeight w:val="274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1 05 01020 01 0000 110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1.3.1.2.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55 104,3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57 318,5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59 611,2</w:t>
            </w: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1 05 03000 01 0000 110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1.3.2. Единый сельскохозяйственный налог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25 873,9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26 779,5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27 261,5</w:t>
            </w: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1 05 04000 02 0000 110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1.3.3. Налог, взимаемый в связи с применением патентной системы налогообложения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13 705,7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14 253,9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14 824,1</w:t>
            </w: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1 06 00000 00 0000 000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1.4. НАЛОГИ НА ИМУЩЕСТВО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370 196,6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393 160,3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417 363,1</w:t>
            </w:r>
          </w:p>
        </w:tc>
      </w:tr>
      <w:tr w:rsidR="00F841B8" w:rsidRPr="001C0E07" w:rsidTr="00D81179">
        <w:trPr>
          <w:trHeight w:val="12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1 06 01020 04 0000 110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1.4.1. 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243 120,9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263 543,1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285 153,6</w:t>
            </w: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1 06 06000 00 0000 110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1.4.2. Земельный налог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127 075,7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129 617,2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132 209,5</w:t>
            </w: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1 06 06032 04 0000 110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1.4.2.1. 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54 432,5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55 521,1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56 631,5</w:t>
            </w: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1 06 06042 04 0000 110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1.4.2.2. 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72 643,2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74 096,1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75 578,0</w:t>
            </w: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1 08 00000 00 0000 000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1.5. ГОСУДАРСТВЕННАЯ ПОШЛИНА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49 838,3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51 078,6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52 355,1</w:t>
            </w:r>
          </w:p>
        </w:tc>
      </w:tr>
      <w:tr w:rsidR="00F841B8" w:rsidRPr="001C0E07" w:rsidTr="00D81179">
        <w:trPr>
          <w:trHeight w:val="18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1 08 03010 01 1050 110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1.5.1. 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47 223,3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48 359,6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49 527,9</w:t>
            </w:r>
          </w:p>
        </w:tc>
      </w:tr>
      <w:tr w:rsidR="00F841B8" w:rsidRPr="001C0E07" w:rsidTr="00D81179">
        <w:trPr>
          <w:trHeight w:val="21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1 08 03010 01 1060 110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1.5.2. 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2 600,0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2 704,0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2 812,2</w:t>
            </w: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1 08 07150 01 0000 110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1.5.3. Государственная пошлина за выдачу разрешения на установку рекламной конструкции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15,0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15,0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15,0</w:t>
            </w:r>
          </w:p>
        </w:tc>
      </w:tr>
      <w:tr w:rsidR="00F841B8" w:rsidRPr="001C0E07" w:rsidTr="00D81179">
        <w:trPr>
          <w:trHeight w:val="3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2. НЕНАЛОГОВЫЕ ДОХОДЫ - всего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334 845,4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329 257,6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334 301,0</w:t>
            </w:r>
          </w:p>
        </w:tc>
      </w:tr>
      <w:tr w:rsidR="00F841B8" w:rsidRPr="001C0E07" w:rsidTr="00D81179">
        <w:trPr>
          <w:trHeight w:val="422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lastRenderedPageBreak/>
              <w:t>1 11 00000 00 0000 000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 xml:space="preserve">2.1. ДОХОДЫ ОТ ИСПОЛЬЗОВАНИЯ ИМУЩЕСТВА, НАХОДЯЩЕГОСЯ В ГОСУДАРСТВЕННОЙ И МУНИЦИПАЛЬНОЙ СОБСТВЕННОСТИ                                       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229 977,3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239 176,4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248 743,5</w:t>
            </w:r>
          </w:p>
        </w:tc>
      </w:tr>
      <w:tr w:rsidR="00F841B8" w:rsidRPr="001C0E07" w:rsidTr="00D81179">
        <w:trPr>
          <w:trHeight w:val="1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1 11 01040 04 0000 120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2.1.1. 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2 501,3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2 601,4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2 705,5</w:t>
            </w:r>
          </w:p>
        </w:tc>
      </w:tr>
      <w:tr w:rsidR="00F841B8" w:rsidRPr="001C0E07" w:rsidTr="00D81179">
        <w:trPr>
          <w:trHeight w:val="24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1 11 05000 00 0000 120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2.1.2.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210 276,0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218 687,0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227 434,5</w:t>
            </w:r>
          </w:p>
        </w:tc>
      </w:tr>
      <w:tr w:rsidR="00F841B8" w:rsidRPr="001C0E07" w:rsidTr="00D81179">
        <w:trPr>
          <w:trHeight w:val="24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1 11 05012 04 0000 120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2.1.2.1.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178 849,8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186 003,8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193 443,9</w:t>
            </w:r>
          </w:p>
        </w:tc>
      </w:tr>
      <w:tr w:rsidR="00F841B8" w:rsidRPr="001C0E07" w:rsidTr="00D81179">
        <w:trPr>
          <w:trHeight w:val="24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1 11 05024 04 0000 120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2.1.2.2. 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12 053,5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12 535,6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13 037,1</w:t>
            </w:r>
          </w:p>
        </w:tc>
      </w:tr>
      <w:tr w:rsidR="00F841B8" w:rsidRPr="001C0E07" w:rsidTr="00D81179">
        <w:trPr>
          <w:trHeight w:val="21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1 11 05034 04 0000 120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2.1.2.3. 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19 372,7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20 147,6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20 953,5</w:t>
            </w:r>
          </w:p>
        </w:tc>
      </w:tr>
      <w:tr w:rsidR="00F841B8" w:rsidRPr="001C0E07" w:rsidTr="00D81179">
        <w:trPr>
          <w:trHeight w:val="1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1 11 05300 00 0000 120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2.1.3. 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10,4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10,8</w:t>
            </w:r>
          </w:p>
        </w:tc>
      </w:tr>
      <w:tr w:rsidR="00F841B8" w:rsidRPr="001C0E07" w:rsidTr="00D81179">
        <w:trPr>
          <w:trHeight w:val="1694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1 11 05312 04 0000 120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2.1.3.1. 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8,3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8,4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8,5</w:t>
            </w:r>
          </w:p>
        </w:tc>
      </w:tr>
      <w:tr w:rsidR="00F841B8" w:rsidRPr="001C0E07" w:rsidTr="00D81179">
        <w:trPr>
          <w:trHeight w:val="564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1 11 05324 04 0000 120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2.1.3.2. 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2,3</w:t>
            </w:r>
          </w:p>
        </w:tc>
      </w:tr>
      <w:tr w:rsidR="00F841B8" w:rsidRPr="001C0E07" w:rsidTr="00D81179">
        <w:trPr>
          <w:trHeight w:val="18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1 11 05400 00 0000 120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2.1.4. 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190,0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197,6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205,5</w:t>
            </w:r>
          </w:p>
        </w:tc>
      </w:tr>
      <w:tr w:rsidR="00F841B8" w:rsidRPr="001C0E07" w:rsidTr="00D81179">
        <w:trPr>
          <w:trHeight w:val="843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1 11 05410 04 0000 120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2.1.4.1.Плата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184,0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191,4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199,0</w:t>
            </w:r>
          </w:p>
        </w:tc>
      </w:tr>
      <w:tr w:rsidR="00F841B8" w:rsidRPr="001C0E07" w:rsidTr="00D81179">
        <w:trPr>
          <w:trHeight w:val="2124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1 11 05420 04 0000 120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2.1.4.2. 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городских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6,0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6,2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6,5</w:t>
            </w:r>
          </w:p>
        </w:tc>
      </w:tr>
      <w:tr w:rsidR="00F841B8" w:rsidRPr="001C0E07" w:rsidTr="00D81179">
        <w:trPr>
          <w:trHeight w:val="24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1 11 09000 00 0000 120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2.1.5.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17 000,0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17 680,0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18 387,2</w:t>
            </w:r>
          </w:p>
        </w:tc>
      </w:tr>
      <w:tr w:rsidR="00F841B8" w:rsidRPr="001C0E07" w:rsidTr="00D81179">
        <w:trPr>
          <w:trHeight w:val="21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1 11 09044 04 0000 120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2.1.5.1. 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11 541,5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12 003,2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12 483,3</w:t>
            </w:r>
          </w:p>
        </w:tc>
      </w:tr>
      <w:tr w:rsidR="00F841B8" w:rsidRPr="001C0E07" w:rsidTr="00D81179">
        <w:trPr>
          <w:trHeight w:val="4387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1 11 09080 04 0000 120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spacing w:after="240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2.1.5.2. 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5 458,5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5 676,8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5 903,9</w:t>
            </w: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1 13 00000 00 0000 000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2.2. ДОХОДЫ ОТ ОКАЗАНИЯ ПЛАТНЫХ УСЛУГ И КОМПЕНСАЦИИ ЗАТРАТ ГОСУДАРСТВА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21 197,3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20 837,6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21 671,1</w:t>
            </w: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1 13 01000 00 0000 130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 xml:space="preserve">2.2.1. Доходы от оказания платных услуг (работ)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3 918,4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4 075,1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4 238,1</w:t>
            </w: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1 13 01994 04 0000 130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2.2.1.1. 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3 918,4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4 075,1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4 238,1</w:t>
            </w: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1 13 02000 00 0000 130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2.2.2. Доходы от компенсации затрат государства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17 278,9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16 762,5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17 433,0</w:t>
            </w: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1 13 02994 04 0000 130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2.2.2.1. Прочие доходы от компенсации затрат бюджетов городских округов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17 278,9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16 762,5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17 433,0</w:t>
            </w: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1 14 00000 00 0000 000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 xml:space="preserve">2.3. ДОХОДЫ ОТ ПРОДАЖИ МАТЕРИАЛЬНЫХ И НЕМАТЕРИАЛЬНЫХ АКТИВОВ        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64 500,0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58 050,0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52 245,0</w:t>
            </w:r>
          </w:p>
        </w:tc>
      </w:tr>
      <w:tr w:rsidR="00F841B8" w:rsidRPr="001C0E07" w:rsidTr="00D81179">
        <w:trPr>
          <w:trHeight w:val="27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1 14 02043 04 0000 410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2.3.1. 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  <w:r w:rsidRPr="0059147C">
              <w:rPr>
                <w:rFonts w:ascii="Arial" w:hAnsi="Arial" w:cs="Arial"/>
              </w:rPr>
              <w:br w:type="page"/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500,0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450,0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405,0</w:t>
            </w: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1 14 06000 00 0000 430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2.3.2.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47 000,0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42 300,0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38 070,0</w:t>
            </w:r>
          </w:p>
        </w:tc>
      </w:tr>
      <w:tr w:rsidR="00F841B8" w:rsidRPr="001C0E07" w:rsidTr="00D81179">
        <w:trPr>
          <w:trHeight w:val="12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1 14 06012 04 0000 430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2.3.2.1. 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40 000,0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38 000,0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35 000,0</w:t>
            </w:r>
          </w:p>
        </w:tc>
      </w:tr>
      <w:tr w:rsidR="00F841B8" w:rsidRPr="001C0E07" w:rsidTr="00D81179">
        <w:trPr>
          <w:trHeight w:val="1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1 14 06024 04 0000 430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2.3.2.2.Доходы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7 000,0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4 300,0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3 070,0</w:t>
            </w:r>
          </w:p>
        </w:tc>
      </w:tr>
      <w:tr w:rsidR="00F841B8" w:rsidRPr="001C0E07" w:rsidTr="00D81179">
        <w:trPr>
          <w:trHeight w:val="21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1 14 06312 04 0000 430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2.3.3.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12 000,0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10 800,0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9 720,0</w:t>
            </w:r>
          </w:p>
        </w:tc>
      </w:tr>
      <w:tr w:rsidR="00F841B8" w:rsidRPr="001C0E07" w:rsidTr="00D81179">
        <w:trPr>
          <w:trHeight w:val="12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1 14 13040 04 0000 410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2.3.4. 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5 000,0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4 500,0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4 050,0</w:t>
            </w: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1 16 00000 00 0000 000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2.4. ШТРАФЫ, САНКЦИИ, ВОЗМЕЩЕНИЕ УЩЕРБА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10 917,9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11 191,9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11 639,6</w:t>
            </w: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1 17 00000 00 0000 000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2.5. ПРОЧИЕ НЕНАЛОГОВЫЕ ДОХОДЫ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8 252,9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1,7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FE1AB1">
              <w:rPr>
                <w:rFonts w:ascii="Arial" w:hAnsi="Arial" w:cs="Arial"/>
                <w:b/>
              </w:rPr>
              <w:t>1,8</w:t>
            </w: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1 17 05040 04 0000 180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2.5.1. Прочие неналоговые доходы бюджетов городских округов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 w:rsidRPr="00FE1AB1">
              <w:rPr>
                <w:rFonts w:ascii="Arial" w:hAnsi="Arial" w:cs="Arial"/>
              </w:rPr>
              <w:t>1,8</w:t>
            </w: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1.17.15020.04.0000.150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2.5.2. Инициативные платежи, зачисляемые в бюджеты городских округов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8 251,3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1B8" w:rsidRPr="00FE1AB1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2 00 00000 00 0000 000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3. БЕЗВОЗМЕЗДНЫЕ ПОСТУПЛЕНИЯ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4 294 194,0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3 381 586,7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3 540 418,7</w:t>
            </w:r>
          </w:p>
        </w:tc>
      </w:tr>
      <w:tr w:rsidR="00F841B8" w:rsidRPr="001C0E07" w:rsidTr="00D81179">
        <w:trPr>
          <w:trHeight w:val="945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2 02 00000 00 0000 000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3.1.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4 300 536,0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3 381 586,7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3 540 418,7</w:t>
            </w: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2 02 10000 00 0000 150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3.1.1. Дотации бюджетам бюджетной системы Российской Федерации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5C17F4">
              <w:rPr>
                <w:rFonts w:ascii="Arial" w:hAnsi="Arial" w:cs="Arial"/>
                <w:b/>
              </w:rPr>
              <w:t>479 309,1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5C17F4">
              <w:rPr>
                <w:rFonts w:ascii="Arial" w:hAnsi="Arial" w:cs="Arial"/>
                <w:b/>
              </w:rPr>
              <w:t>434 451,0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5C17F4">
              <w:rPr>
                <w:rFonts w:ascii="Arial" w:hAnsi="Arial" w:cs="Arial"/>
                <w:b/>
              </w:rPr>
              <w:t>515 327,0</w:t>
            </w: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2 02 15001 04 0000 150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3.1.1.1. 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17 991,5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31 165,6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6 127,1</w:t>
            </w: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2 02 15002 04 0000 150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3.1.1.2. 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461 317,6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403 285,4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509 199,9</w:t>
            </w:r>
          </w:p>
        </w:tc>
      </w:tr>
      <w:tr w:rsidR="00F841B8" w:rsidRPr="001C0E07" w:rsidTr="00D81179">
        <w:trPr>
          <w:trHeight w:val="945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2 02 20000 00 0000 150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3.1.2. Субсидии бюджетам бюджетной системы Российской Федерации (межбюджетные субсидии)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1 095 930,7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5C17F4">
              <w:rPr>
                <w:rFonts w:ascii="Arial" w:hAnsi="Arial" w:cs="Arial"/>
                <w:b/>
              </w:rPr>
              <w:t>332 119,8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5C17F4">
              <w:rPr>
                <w:rFonts w:ascii="Arial" w:hAnsi="Arial" w:cs="Arial"/>
                <w:b/>
              </w:rPr>
              <w:t>313 330,1</w:t>
            </w:r>
          </w:p>
        </w:tc>
      </w:tr>
      <w:tr w:rsidR="00F841B8" w:rsidRPr="001C0E07" w:rsidTr="00D81179">
        <w:trPr>
          <w:trHeight w:val="99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2 02 20077 04 0000 150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both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3.1.2.1. 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45 629,6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32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2 02 20077 04 0220 150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both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3.1.2.1.1. Субсидии на капитальный ремонт и реконструкцию объектов образования в рамках развития паломническо-</w:t>
            </w:r>
            <w:r w:rsidRPr="0059147C">
              <w:rPr>
                <w:rFonts w:ascii="Arial" w:hAnsi="Arial" w:cs="Arial"/>
              </w:rPr>
              <w:lastRenderedPageBreak/>
              <w:t xml:space="preserve">туристического кластера "Арзамас-Дивеево-Саров" </w:t>
            </w:r>
          </w:p>
        </w:tc>
        <w:tc>
          <w:tcPr>
            <w:tcW w:w="1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lastRenderedPageBreak/>
              <w:t>6 568,0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66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2 02 20077 04 0220 150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both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 xml:space="preserve">3.1.2.1.2. Субсидии на реализацию мероприятий в рамках адресной инвестиционной программы </w:t>
            </w:r>
          </w:p>
        </w:tc>
        <w:tc>
          <w:tcPr>
            <w:tcW w:w="1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14 850,0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66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2 02 20077 04 0220 150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both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 xml:space="preserve">3.1.2.1.3. Субсидии на реализацию мероприятий в рамках адресной инвестиционной программы </w:t>
            </w:r>
          </w:p>
        </w:tc>
        <w:tc>
          <w:tcPr>
            <w:tcW w:w="1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24 211,6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848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2 02 20216 04 0000 150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3.1.2.2. 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202 556,3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50 000,0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2 02 20216 04 0220 150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3.1.2.2.1. Субсидии бюджетам городских округов на содержание автомобильных дорог общего пользования местного значения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140 000,0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50 000,0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2 02 20216 04 0220 150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3.1.2.2.2. Субсидии бюджетам городских округов на капитальный ремонт и ремонт автомобильных дорог общего пользования и местного значения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62 556,3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21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2 02 25112 04 0000 150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3.1.2.3. Субсидии бюджетам городских округов на софинансирование реализации мероприятий по капитальным вложениям в объекты муниципальной собственности, капитальному ремонту объектов муниципальной собственности и (или) сохранению объектов культурного наследия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218 934,5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2 02 25112 04 0110 150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3.1.2.3.1. Субсидии на капитальный ремонт и реконструкцию объектов образования в рамках развития паломническо-</w:t>
            </w:r>
            <w:r w:rsidRPr="0059147C">
              <w:rPr>
                <w:rFonts w:ascii="Arial" w:hAnsi="Arial" w:cs="Arial"/>
              </w:rPr>
              <w:lastRenderedPageBreak/>
              <w:t>туристического кластера "Арзамас-Дивеево-Саров" за счет средств федерального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lastRenderedPageBreak/>
              <w:t>159 822,2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2 02 25112 04 0220 150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3.1.2.3.2. Субсидии на капитальный ремонт и реконструкцию объектов образования в рамках развития паломническо-туристического кластера "Арзамас-Дивеево-Саров" за счет средств областного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59 112,3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8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2 02 25304 04 0000 150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3.1.2.4. 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78 932,2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77 128,0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73 694,8</w:t>
            </w:r>
          </w:p>
        </w:tc>
      </w:tr>
      <w:tr w:rsidR="00F841B8" w:rsidRPr="001C0E07" w:rsidTr="00D81179">
        <w:trPr>
          <w:trHeight w:val="18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2 02 25304 04 0110 150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3.1.2.4.1. 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 w:rsidRPr="0059147C">
              <w:rPr>
                <w:rFonts w:ascii="Arial" w:hAnsi="Arial" w:cs="Arial"/>
              </w:rPr>
              <w:br/>
              <w:t>за счет средств федерального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57 620,5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53 989,6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50 112,5</w:t>
            </w:r>
          </w:p>
        </w:tc>
      </w:tr>
      <w:tr w:rsidR="00F841B8" w:rsidRPr="001C0E07" w:rsidTr="00D81179">
        <w:trPr>
          <w:trHeight w:val="18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2 02 25304 04 0220 150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3.1.2.4.2. 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 w:rsidRPr="0059147C">
              <w:rPr>
                <w:rFonts w:ascii="Arial" w:hAnsi="Arial" w:cs="Arial"/>
              </w:rPr>
              <w:br/>
              <w:t>за счет средств областного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21 311,7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23 138,4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23 582,3</w:t>
            </w:r>
          </w:p>
        </w:tc>
      </w:tr>
      <w:tr w:rsidR="00F841B8" w:rsidRPr="001C0E07" w:rsidTr="00D81179">
        <w:trPr>
          <w:trHeight w:val="1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2 02 25349 04 0000 150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3.1.2.5. Субсидии бюджетам городских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8 085,1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276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2 02 25349 04 0110 150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3.1.2.5.1. Субсидии бюджетам городских округов на модернизацию учреждений культуры, включая создание детских культурно-просветительских центров на базе учреждений культуры за счет средств федерального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7 600,0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8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2 02 25349 04 0220 150</w:t>
            </w:r>
            <w:r w:rsidRPr="0059147C">
              <w:rPr>
                <w:rFonts w:ascii="Arial" w:hAnsi="Arial" w:cs="Arial"/>
              </w:rPr>
              <w:br w:type="page"/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3.1.2.5.2. Субсидии бюджетам городских округов на модернизацию учреждений культуры, включая создание детских культурно-просветительских центров на базе учреждений культуры за счет средств областного бюджета</w:t>
            </w:r>
            <w:r w:rsidRPr="0059147C">
              <w:rPr>
                <w:rFonts w:ascii="Arial" w:hAnsi="Arial" w:cs="Arial"/>
              </w:rPr>
              <w:br w:type="page"/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485,1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529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2 02 25497 04 0000 150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spacing w:after="240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3.1.2.6. 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1 635,9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673,0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703,4</w:t>
            </w:r>
          </w:p>
        </w:tc>
      </w:tr>
      <w:tr w:rsidR="00F841B8" w:rsidRPr="001C0E07" w:rsidTr="00D81179">
        <w:trPr>
          <w:trHeight w:val="1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2 02 25497 04 0110 150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3.1.2.6.1. Субсидии бюджетам городских округов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1 088,7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428,1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434,4</w:t>
            </w:r>
          </w:p>
        </w:tc>
      </w:tr>
      <w:tr w:rsidR="00F841B8" w:rsidRPr="001C0E07" w:rsidTr="00D81179">
        <w:trPr>
          <w:trHeight w:val="1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2 02 25497 04 0220 150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3.1.2.6.1. Субсидии бюджетам городских округов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547,2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244,9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269,0</w:t>
            </w:r>
          </w:p>
        </w:tc>
      </w:tr>
      <w:tr w:rsidR="00F841B8" w:rsidRPr="001C0E07" w:rsidTr="00D81179">
        <w:trPr>
          <w:trHeight w:val="12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2 02 25513 04 0000 150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3.1.2.7. Субсидии бюджетам городских округов на модернизацию региональных и (или) муниципальных учреждений культуры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19 501,8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2 02 25513 04 0110 150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3.1.2.7.1. Субсидии бюджетам городских округов на модернизацию региональных и (или) муниципальных учреждений культуры за счет средств федерального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18 331,7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276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2 02 25513 04 0220 150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3.1.2.7.2. Субсидии бюджетам городских округов на модернизацию региональных и (или) муниципальных учреждений культуры за счет средств областного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1 170,1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32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2 02 25517 04 0000 150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3.1.2.8. Субсидии бюджетам городских округов на поддержку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3 496,5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3 415,6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3 470,3</w:t>
            </w:r>
          </w:p>
        </w:tc>
      </w:tr>
      <w:tr w:rsidR="00F841B8" w:rsidRPr="001C0E07" w:rsidTr="00D81179">
        <w:trPr>
          <w:trHeight w:val="165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2 02 25517 04 0110 150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3.1.2.8.1. Субсидии бюджетам городских округов на поддержку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 за счет средств федерального бюджета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2 552,4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2 390,9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2 359,8</w:t>
            </w:r>
          </w:p>
        </w:tc>
      </w:tr>
      <w:tr w:rsidR="00F841B8" w:rsidRPr="001C0E07" w:rsidTr="00D81179">
        <w:trPr>
          <w:trHeight w:val="281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2 02 25517 04 0220 150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3.1.2.8.2. Субсидии бюджетам городских округов на поддержку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 за счет средств областного бюджета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944,1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1 024,7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1 110,5</w:t>
            </w: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2 02 25519 04 0000 150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3.1.2.9. Субсидии бюджетам городских округов на поддержку отрасли культуры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13 134,6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468,1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476,5</w:t>
            </w: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2 02 25519 04 0110 150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3.1.2.9.1. Субсидии бюджетам городских округов на поддержку отрасли культуры за счет средств федерального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12 192,7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327,6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324,0</w:t>
            </w:r>
          </w:p>
        </w:tc>
      </w:tr>
      <w:tr w:rsidR="00F841B8" w:rsidRPr="001C0E07" w:rsidTr="00D81179">
        <w:trPr>
          <w:trHeight w:val="281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2 02 25519 04 0220 150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3.1.2.9.2. Субсидии бюджетам городских округов на поддержку отрасли культуры за счет средств областного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941,9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140,5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152,5</w:t>
            </w:r>
          </w:p>
        </w:tc>
      </w:tr>
      <w:tr w:rsidR="00F841B8" w:rsidRPr="001C0E07" w:rsidTr="00D81179">
        <w:trPr>
          <w:trHeight w:val="12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2 02 25555 04 0000 150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3.1.2.10. 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29 753,5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34 908,9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35 175,0</w:t>
            </w:r>
          </w:p>
        </w:tc>
      </w:tr>
      <w:tr w:rsidR="00F841B8" w:rsidRPr="001C0E07" w:rsidTr="00D81179">
        <w:trPr>
          <w:trHeight w:val="1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2 02 25555 04 0110 150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3.1.2.10.1. 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27 968,3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32 465,3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32 361,0</w:t>
            </w:r>
          </w:p>
        </w:tc>
      </w:tr>
      <w:tr w:rsidR="00F841B8" w:rsidRPr="001C0E07" w:rsidTr="00D81179">
        <w:trPr>
          <w:trHeight w:val="1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2 02 25555 04 0220 150</w:t>
            </w:r>
            <w:r w:rsidRPr="0059147C">
              <w:rPr>
                <w:rFonts w:ascii="Arial" w:hAnsi="Arial" w:cs="Arial"/>
              </w:rPr>
              <w:br w:type="page"/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3.1.2.10.2. 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областного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1 785,2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2 443,6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2 814,0</w:t>
            </w:r>
          </w:p>
        </w:tc>
      </w:tr>
      <w:tr w:rsidR="00F841B8" w:rsidRPr="001C0E07" w:rsidTr="00D81179">
        <w:trPr>
          <w:trHeight w:val="132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2 02 25576 04 0000 150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3.1.2.11. Субсидии бюджетам городских округов на обеспечение комплексного развития сельских территорий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5 226,7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416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2 02 25576 04 0110 150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3.1.2.11.1. Субсидии бюджетам городских округов на обеспечение комплексного развития сельских территорий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4 913,1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99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2 02 25576 04 0220 150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3.1.2.11.2. Субсидии бюджетам городских округов на обеспечение комплексного развития сельских территорий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313,6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jc w:val="center"/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>2 02 25599 04 0</w:t>
            </w:r>
            <w:r>
              <w:rPr>
                <w:rFonts w:ascii="Arial" w:hAnsi="Arial" w:cs="Arial"/>
              </w:rPr>
              <w:t>00</w:t>
            </w:r>
            <w:r w:rsidRPr="00052CAD">
              <w:rPr>
                <w:rFonts w:ascii="Arial" w:hAnsi="Arial" w:cs="Arial"/>
              </w:rPr>
              <w:t>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 xml:space="preserve">3.1.2.12. Субсидии бюджетам городских округов на подготовку проектов межевания земельных участков и на проведение кадастровых работ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262,3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jc w:val="center"/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>2 02 25599 04 0110 150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 xml:space="preserve">3.1.2.12.1. Субсидии бюджетам городских округов </w:t>
            </w:r>
            <w:r w:rsidRPr="00052CAD">
              <w:rPr>
                <w:rFonts w:ascii="Arial" w:hAnsi="Arial" w:cs="Arial"/>
              </w:rPr>
              <w:lastRenderedPageBreak/>
              <w:t>на подготовку проектов межевания земельных участков и на проведение кадастровых работ за счет средств федерального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lastRenderedPageBreak/>
              <w:t>191,5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jc w:val="center"/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>2 02 25599 04 0220 150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>3.1.2.12.2. Субсидии бюджетам городских округов на подготовку проектов межевания земельных участков и на проведение кадастровых работ за счет средств областного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70,8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>. Прочие субсидии бюджетам городских округов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468 781,7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165 526,2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199 810,1</w:t>
            </w:r>
          </w:p>
        </w:tc>
      </w:tr>
      <w:tr w:rsidR="00F841B8" w:rsidRPr="001C0E07" w:rsidTr="00D81179">
        <w:trPr>
          <w:trHeight w:val="12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>.1. Субсидии бюджетам городских округов на оказание частичной финансовой поддержки районных (городских) средств массовой информации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6 382,4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6 382,4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6 382,4</w:t>
            </w: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>.2. Субсидии бюджетам городских округов на содержание объектов благоустройства и общественных территорий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69 000,0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69 000,0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69 000,0</w:t>
            </w: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>.3. Субсидии на капитальный ремонт образовательных организаций Нижегородской области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23 506,3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24 099,4</w:t>
            </w:r>
          </w:p>
        </w:tc>
      </w:tr>
      <w:tr w:rsidR="00F841B8" w:rsidRPr="001C0E07" w:rsidTr="00D81179">
        <w:trPr>
          <w:trHeight w:val="12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>.4. Субсидии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3 269,5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6 480,0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7 832,0</w:t>
            </w:r>
          </w:p>
        </w:tc>
      </w:tr>
      <w:tr w:rsidR="00F841B8" w:rsidRPr="001C0E07" w:rsidTr="00D81179">
        <w:trPr>
          <w:trHeight w:val="21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>.5. Субсидии бюджетам городских округов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21 642,1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21 240,0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21 134,6</w:t>
            </w:r>
          </w:p>
        </w:tc>
      </w:tr>
      <w:tr w:rsidR="00F841B8" w:rsidRPr="001C0E07" w:rsidTr="00D81179">
        <w:trPr>
          <w:trHeight w:val="56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 xml:space="preserve">.6. Субсидии бюджетам городских округов на реализацию мероприятий </w:t>
            </w:r>
            <w:r w:rsidRPr="0059147C">
              <w:rPr>
                <w:rFonts w:ascii="Arial" w:hAnsi="Arial" w:cs="Arial"/>
              </w:rPr>
              <w:lastRenderedPageBreak/>
              <w:t>по исполнению требований по антитеррористической защищенности объектов образования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lastRenderedPageBreak/>
              <w:t>2 844,4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7 713,5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8 032,8</w:t>
            </w:r>
          </w:p>
        </w:tc>
      </w:tr>
      <w:tr w:rsidR="00F841B8" w:rsidRPr="001C0E07" w:rsidTr="00D81179">
        <w:trPr>
          <w:trHeight w:val="12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>.7. Субсидии бюджетам городских округов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13 081,8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13 081,8</w:t>
            </w:r>
          </w:p>
        </w:tc>
      </w:tr>
      <w:tr w:rsidR="00F841B8" w:rsidRPr="001C0E07" w:rsidTr="00D81179">
        <w:trPr>
          <w:trHeight w:val="24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>.8. Субсидии на софинансирование разницы стоимости жилых помещений между их фактическ</w:t>
            </w:r>
            <w:r>
              <w:rPr>
                <w:rFonts w:ascii="Arial" w:hAnsi="Arial" w:cs="Arial"/>
              </w:rPr>
              <w:t>ой стоимостью и установленной в</w:t>
            </w:r>
            <w:r w:rsidRPr="0059147C">
              <w:rPr>
                <w:rFonts w:ascii="Arial" w:hAnsi="Arial" w:cs="Arial"/>
              </w:rPr>
              <w:t xml:space="preserve"> региональной адресной программе "Переселение граждан на территории Нижегородской области в период с 2024 по 2030 годы из аварийного жилищного фонда, признанного таковым с 1 января 2017 г. до 1 января 2022 г."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109 129,9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266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>.9. Субсидии бюджетам городских округов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9 135,3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9 175,2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9 555,1</w:t>
            </w:r>
          </w:p>
        </w:tc>
      </w:tr>
      <w:tr w:rsidR="00F841B8" w:rsidRPr="001C0E07" w:rsidTr="00D81179">
        <w:trPr>
          <w:trHeight w:val="564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 xml:space="preserve">.10. Субсидии бюджетам городских округов на проведение мероприятий по сохранению объектов культурного наследия, относящихся к муниципальной собственности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136 477,6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66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 xml:space="preserve">.11. Субсидии на создание (обустройство) контейнерных площадок 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4 702,9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4 702,9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66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>.12. Субсидии на приобретение контейнеров и (или) бункеров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1 850,1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1 789,0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66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>.13. Субсидии на реализацию мероприятий по благоустройству сельских территорий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5 189,6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99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3.1.2.13</w:t>
            </w:r>
            <w:r w:rsidRPr="0059147C">
              <w:rPr>
                <w:rFonts w:ascii="Arial" w:hAnsi="Arial" w:cs="Arial"/>
              </w:rPr>
              <w:t xml:space="preserve">.14. Субсидии на обеспечение мероприятий по переселению граждан из аварийного жилищного фонда 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34 285,8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2 455,1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40 692,0</w:t>
            </w: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59147C" w:rsidRDefault="00F841B8" w:rsidP="00D8117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3.1.2.13</w:t>
            </w:r>
            <w:r w:rsidRPr="0059147C">
              <w:rPr>
                <w:rFonts w:ascii="Arial" w:hAnsi="Arial" w:cs="Arial"/>
                <w:bCs/>
              </w:rPr>
              <w:t>.15. Субсидии на реализацию инициативного бюджетирования "Вам решать"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56 107,6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281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3930A5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Default="00F841B8" w:rsidP="00D81179">
            <w:pPr>
              <w:rPr>
                <w:rFonts w:ascii="Arial" w:hAnsi="Arial" w:cs="Arial"/>
                <w:bCs/>
              </w:rPr>
            </w:pPr>
            <w:r w:rsidRPr="003930A5">
              <w:rPr>
                <w:rFonts w:ascii="Arial" w:hAnsi="Arial" w:cs="Arial"/>
                <w:bCs/>
              </w:rPr>
              <w:t>3.1.2.13.16. Субсидии на разработку проектной документации на ликвидацию (рекультивацию) свалок отходов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5 734,4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3930A5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Default="00F841B8" w:rsidP="00D8117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3.1.2.13.17</w:t>
            </w:r>
            <w:r w:rsidRPr="003930A5">
              <w:rPr>
                <w:rFonts w:ascii="Arial" w:hAnsi="Arial" w:cs="Arial"/>
                <w:bCs/>
              </w:rPr>
              <w:t xml:space="preserve">. </w:t>
            </w:r>
            <w:r w:rsidRPr="00213813">
              <w:rPr>
                <w:rFonts w:ascii="Arial" w:hAnsi="Arial" w:cs="Arial"/>
                <w:bCs/>
              </w:rPr>
              <w:t>Субсидии на обеспечение командирования спортсменов до 18 лет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1 551,2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3930A5" w:rsidRDefault="00F841B8" w:rsidP="00D81179">
            <w:pPr>
              <w:jc w:val="center"/>
              <w:rPr>
                <w:rFonts w:ascii="Arial" w:hAnsi="Arial" w:cs="Arial"/>
              </w:rPr>
            </w:pPr>
            <w:r w:rsidRPr="003930A5">
              <w:rPr>
                <w:rFonts w:ascii="Arial" w:hAnsi="Arial" w:cs="Arial"/>
              </w:rPr>
              <w:t>2 02 29999 04 0220 150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Default="00F841B8" w:rsidP="00D8117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3.12.13.18. </w:t>
            </w:r>
            <w:r w:rsidRPr="00986202">
              <w:rPr>
                <w:rFonts w:ascii="Arial" w:hAnsi="Arial" w:cs="Arial"/>
                <w:bCs/>
              </w:rPr>
              <w:t>Субсидии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1 478,9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2 02 30000 00 0000 150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3.1.3.Субвенции бюджетам бюджетной системы Российской Федерации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2 557 980,7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5C17F4">
              <w:rPr>
                <w:rFonts w:ascii="Arial" w:hAnsi="Arial" w:cs="Arial"/>
                <w:b/>
              </w:rPr>
              <w:t>2 563 051,7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5C17F4">
              <w:rPr>
                <w:rFonts w:ascii="Arial" w:hAnsi="Arial" w:cs="Arial"/>
                <w:b/>
              </w:rPr>
              <w:t>2 663 905,6</w:t>
            </w:r>
          </w:p>
        </w:tc>
      </w:tr>
      <w:tr w:rsidR="00F841B8" w:rsidRPr="001C0E07" w:rsidTr="00D81179">
        <w:trPr>
          <w:trHeight w:val="9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2 02 30024 04 0000 150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3.1.3.1. 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2 305 846,1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2 316 017,3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2 409 093,2</w:t>
            </w:r>
          </w:p>
        </w:tc>
      </w:tr>
      <w:tr w:rsidR="00F841B8" w:rsidRPr="001C0E07" w:rsidTr="00D81179">
        <w:trPr>
          <w:trHeight w:val="276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2 02 30024 04 0110 150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3.1.3.1.1. 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2 421,7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2 421,7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2 421,7</w:t>
            </w:r>
          </w:p>
        </w:tc>
      </w:tr>
      <w:tr w:rsidR="00F841B8" w:rsidRPr="001C0E07" w:rsidTr="00D81179">
        <w:trPr>
          <w:trHeight w:val="12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2 02 30024 04 0220 150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3.1.3.1.2. Субвенции бюджетам городских округов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1 448 385,2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1 454 723,8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1 514 941,2</w:t>
            </w:r>
          </w:p>
        </w:tc>
      </w:tr>
      <w:tr w:rsidR="00F841B8" w:rsidRPr="001C0E07" w:rsidTr="00D81179">
        <w:trPr>
          <w:trHeight w:val="12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2 02 30024 04 0220 150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3.1.3.1.3. Субвенции бюджетам городских округов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763 556,4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766 898,0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798 643,3</w:t>
            </w:r>
          </w:p>
        </w:tc>
      </w:tr>
      <w:tr w:rsidR="00F841B8" w:rsidRPr="001C0E07" w:rsidTr="00D81179">
        <w:trPr>
          <w:trHeight w:val="1975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2 02 30024 04 0220 150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3.1.3.1.4. Субвенции бюджетам городских округов на исполнение полномочий по финансовому обеспечению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48 287,4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48 498,8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50 506,3</w:t>
            </w:r>
          </w:p>
        </w:tc>
      </w:tr>
      <w:tr w:rsidR="00F841B8" w:rsidRPr="001C0E07" w:rsidTr="00D81179">
        <w:trPr>
          <w:trHeight w:val="33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2 02 30024 04 0220 150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 xml:space="preserve">3.1.3.1.5. Субвенции бюджетам городских округов на 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</w:t>
            </w:r>
            <w:r w:rsidRPr="0059147C">
              <w:rPr>
                <w:rFonts w:ascii="Arial" w:hAnsi="Arial" w:cs="Arial"/>
              </w:rPr>
              <w:lastRenderedPageBreak/>
              <w:t>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lastRenderedPageBreak/>
              <w:t>17 538,8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17 615,6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18 344,8</w:t>
            </w:r>
          </w:p>
        </w:tc>
      </w:tr>
      <w:tr w:rsidR="00F841B8" w:rsidRPr="001C0E07" w:rsidTr="00D81179">
        <w:trPr>
          <w:trHeight w:val="21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2 02 30024 04 0220 150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3.1.3.1.6. Субвенции бюджетам городских округов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2 609,2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2 620,5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2 728,2</w:t>
            </w:r>
          </w:p>
        </w:tc>
      </w:tr>
      <w:tr w:rsidR="00F841B8" w:rsidRPr="001C0E07" w:rsidTr="00D81179">
        <w:trPr>
          <w:trHeight w:val="276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2 02 30024 04 0220 150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3.1.3.1.7. Субвенции бюджетам городских округов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4 168,4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4 186,6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4 359,9</w:t>
            </w:r>
          </w:p>
        </w:tc>
      </w:tr>
      <w:tr w:rsidR="00F841B8" w:rsidRPr="001C0E07" w:rsidTr="00D81179">
        <w:trPr>
          <w:trHeight w:val="12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2 02 30024 04 0220 150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3.1.3.1.8. Субвенции бюджетам городских округов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2 765,1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2 765,1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2 893,3</w:t>
            </w:r>
          </w:p>
        </w:tc>
      </w:tr>
      <w:tr w:rsidR="00F841B8" w:rsidRPr="001C0E07" w:rsidTr="00D81179">
        <w:trPr>
          <w:trHeight w:val="5384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2 02 30024 04 0220 150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spacing w:after="240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3.1.3.1.9. Субвенции бюджетам городских округов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1 253,6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1 253,6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1 253,6</w:t>
            </w:r>
          </w:p>
        </w:tc>
      </w:tr>
      <w:tr w:rsidR="00F841B8" w:rsidRPr="001C0E07" w:rsidTr="00D81179">
        <w:trPr>
          <w:trHeight w:val="30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2 02 30024 04 0220 150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3.1.3.1.10. Субвенции бюджетам городских округов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6 273,6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6 301,1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6 561,9</w:t>
            </w:r>
          </w:p>
        </w:tc>
      </w:tr>
      <w:tr w:rsidR="00F841B8" w:rsidRPr="001C0E07" w:rsidTr="00D81179">
        <w:trPr>
          <w:trHeight w:val="1698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2 02 30024 04 0220 150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3.1.3.1.11. Субвенции бюджетам городских округов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6 156,1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6 183,1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6 439,0</w:t>
            </w:r>
          </w:p>
        </w:tc>
      </w:tr>
      <w:tr w:rsidR="00F841B8" w:rsidRPr="001C0E07" w:rsidTr="00D81179">
        <w:trPr>
          <w:trHeight w:val="24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2 02 30024 04 0220 150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3.1.3.1.12. Субвенции бюджетам городских округов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</w:t>
            </w:r>
            <w:r>
              <w:rPr>
                <w:rFonts w:ascii="Arial" w:hAnsi="Arial" w:cs="Arial"/>
              </w:rPr>
              <w:t>е</w:t>
            </w:r>
            <w:r w:rsidRPr="0059147C">
              <w:rPr>
                <w:rFonts w:ascii="Arial" w:hAnsi="Arial" w:cs="Arial"/>
              </w:rPr>
              <w:t>ских заболеваний, перечень которых устанавливается уполномоченным Правительством РФ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2 430,6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2 549,4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21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2 02 30029 04 0220 150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3.1.3.2. 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  <w:r w:rsidRPr="0059147C">
              <w:rPr>
                <w:rFonts w:ascii="Arial" w:hAnsi="Arial" w:cs="Arial"/>
              </w:rPr>
              <w:br w:type="page"/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47 775,5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47 775,5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47 775,5</w:t>
            </w:r>
          </w:p>
        </w:tc>
      </w:tr>
      <w:tr w:rsidR="00F841B8" w:rsidRPr="001C0E07" w:rsidTr="00D81179">
        <w:trPr>
          <w:trHeight w:val="2573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2 02 35082 04 0000 150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3.1.3.3. 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  <w:r w:rsidRPr="0059147C">
              <w:rPr>
                <w:rFonts w:ascii="Arial" w:hAnsi="Arial" w:cs="Arial"/>
              </w:rPr>
              <w:br/>
              <w:t xml:space="preserve">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86 354,4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88 674,6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88 674,6</w:t>
            </w:r>
          </w:p>
        </w:tc>
      </w:tr>
      <w:tr w:rsidR="00F841B8" w:rsidRPr="001C0E07" w:rsidTr="00D81179">
        <w:trPr>
          <w:trHeight w:val="274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2 02 35082 04 0110 150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 xml:space="preserve">3.1.3.3.1. 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федерального бюджета   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19 917,6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19 099,1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20 872,6</w:t>
            </w:r>
          </w:p>
        </w:tc>
      </w:tr>
      <w:tr w:rsidR="00F841B8" w:rsidRPr="001C0E07" w:rsidTr="00D81179">
        <w:trPr>
          <w:trHeight w:val="18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2 02 35082 04 0220 150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 xml:space="preserve">3.1.3.3.2. 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</w:t>
            </w:r>
            <w:r w:rsidRPr="0059147C">
              <w:rPr>
                <w:rFonts w:ascii="Arial" w:hAnsi="Arial" w:cs="Arial"/>
              </w:rPr>
              <w:lastRenderedPageBreak/>
              <w:t xml:space="preserve">средств областного бюджета    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66 436,8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69 575,5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67 802,0</w:t>
            </w:r>
          </w:p>
        </w:tc>
      </w:tr>
      <w:tr w:rsidR="00F841B8" w:rsidRPr="001C0E07" w:rsidTr="00D81179">
        <w:trPr>
          <w:trHeight w:val="18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2 02 35120 04 0110 150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3.1.3.4. 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21,1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23,4</w:t>
            </w:r>
          </w:p>
        </w:tc>
      </w:tr>
      <w:tr w:rsidR="00F841B8" w:rsidRPr="001C0E07" w:rsidTr="00D81179">
        <w:trPr>
          <w:trHeight w:val="18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2 02 35135 04 0110 150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3.1.3.5. 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7 319,0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5 098,9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2 659,1</w:t>
            </w:r>
          </w:p>
        </w:tc>
      </w:tr>
      <w:tr w:rsidR="00F841B8" w:rsidRPr="001C0E07" w:rsidTr="00D81179">
        <w:trPr>
          <w:trHeight w:val="21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2 02 35176 04 0110 150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3.1.3.6. 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14 638,0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10 197,8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21 272,6</w:t>
            </w:r>
          </w:p>
        </w:tc>
      </w:tr>
      <w:tr w:rsidR="00F841B8" w:rsidRPr="001C0E07" w:rsidTr="00D81179">
        <w:trPr>
          <w:trHeight w:val="1266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2 02 35303 04 0110 150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3.1.3.7.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73 042,2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72 261,0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71 401,7</w:t>
            </w: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2 02 39998 04 0000 150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3.1.3.8. Единая субвенция бюджетам городских округов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23 005,5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23 005,5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23 005,5</w:t>
            </w:r>
          </w:p>
        </w:tc>
      </w:tr>
      <w:tr w:rsidR="00F841B8" w:rsidRPr="001C0E07" w:rsidTr="00D81179">
        <w:trPr>
          <w:trHeight w:val="1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2 02 39998 04 0220 150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3.1.3.8.1. Единая субвенция бюджетам городских округов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2 461,3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2 461,3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2 461,3</w:t>
            </w:r>
          </w:p>
        </w:tc>
      </w:tr>
      <w:tr w:rsidR="00F841B8" w:rsidRPr="001C0E07" w:rsidTr="00D81179">
        <w:trPr>
          <w:trHeight w:val="1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2 02 39998 04 0220 150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3.1.3.8.2. Единая субвенция бюджетам   городских округов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2 613,4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2 613,4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2 613,4</w:t>
            </w:r>
          </w:p>
        </w:tc>
      </w:tr>
      <w:tr w:rsidR="00F841B8" w:rsidRPr="001C0E07" w:rsidTr="00D81179">
        <w:trPr>
          <w:trHeight w:val="21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2 02 39998 04 0220 150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3.1.3.8.3. Единая субвенция бюджетам городских округов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32,0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32,0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32,0</w:t>
            </w:r>
          </w:p>
        </w:tc>
      </w:tr>
      <w:tr w:rsidR="00F841B8" w:rsidRPr="001C0E07" w:rsidTr="00D81179">
        <w:trPr>
          <w:trHeight w:val="15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2 02 39998 04 0220 150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3.1.3.8.4. Единая субвенция бюджетам городских округов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8 202,7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8 202,7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8 202,7</w:t>
            </w:r>
          </w:p>
        </w:tc>
      </w:tr>
      <w:tr w:rsidR="00F841B8" w:rsidRPr="001C0E07" w:rsidTr="00D81179">
        <w:trPr>
          <w:trHeight w:val="12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2 02 39998 04 0220 150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3.1.3.8.5. Единая субвенция бюджетам городских округов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9 696,1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9 696,1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9 696,1</w:t>
            </w: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2 02 40000 00 0000 150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3.1.4. Иные межбюджетные трансферты - всего: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167 315,5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51 964,2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47 856,0</w:t>
            </w:r>
          </w:p>
        </w:tc>
      </w:tr>
      <w:tr w:rsidR="00F841B8" w:rsidRPr="001C0E07" w:rsidTr="00D81179">
        <w:trPr>
          <w:trHeight w:val="24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lastRenderedPageBreak/>
              <w:t>2 02 45179 04 0000 150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3.1.4.1.Межбюджетные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8 731,6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9 554,2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9 672,6</w:t>
            </w:r>
          </w:p>
        </w:tc>
      </w:tr>
      <w:tr w:rsidR="00F841B8" w:rsidRPr="001C0E07" w:rsidTr="00D81179">
        <w:trPr>
          <w:trHeight w:val="24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2 02 45179 04 0110 150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3.1.4.1.1. 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8 207,7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8 885,4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8 898,8</w:t>
            </w:r>
          </w:p>
        </w:tc>
      </w:tr>
      <w:tr w:rsidR="00F841B8" w:rsidRPr="001C0E07" w:rsidTr="00D81179">
        <w:trPr>
          <w:trHeight w:val="141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2 02 45179 04 0220 150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3.1.4.1.2. 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523,9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668,8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773,8</w:t>
            </w:r>
          </w:p>
        </w:tc>
      </w:tr>
      <w:tr w:rsidR="00F841B8" w:rsidRPr="001C0E07" w:rsidTr="00D81179">
        <w:trPr>
          <w:trHeight w:val="6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2 02 49999 04 0000 150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3.1.4.2. Прочие межбюджетные трансферты, передаваемые бюджетам городских округов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158 583,9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42 410,0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38 183,4</w:t>
            </w:r>
          </w:p>
        </w:tc>
      </w:tr>
      <w:tr w:rsidR="00F841B8" w:rsidRPr="001C0E07" w:rsidTr="00D81179">
        <w:trPr>
          <w:trHeight w:val="21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2 02 49999 04 0220 150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3.1.4.2.1. Прочие межбюджетные трансферты, передаваемые бюджетам городских округов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144,2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144,2</w:t>
            </w:r>
          </w:p>
        </w:tc>
      </w:tr>
      <w:tr w:rsidR="00F841B8" w:rsidRPr="001C0E07" w:rsidTr="00D81179">
        <w:trPr>
          <w:trHeight w:val="699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2 02 49999 04 0220 150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 xml:space="preserve">3.1.4.2.2. Прочие межбюджетные трансферты, </w:t>
            </w:r>
            <w:r w:rsidRPr="0059147C">
              <w:rPr>
                <w:rFonts w:ascii="Arial" w:hAnsi="Arial" w:cs="Arial"/>
              </w:rPr>
              <w:lastRenderedPageBreak/>
              <w:t>передаваемые бюджетам городских округов на выполнение муниципальными учреждениями обязательств,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97 211,2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42 265,8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38 039,2</w:t>
            </w:r>
          </w:p>
        </w:tc>
      </w:tr>
      <w:tr w:rsidR="00F841B8" w:rsidRPr="001C0E07" w:rsidTr="00D81179">
        <w:trPr>
          <w:trHeight w:val="848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2 02 49999 04 0220 150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3.1.4.2.3. Прочие межбюджетные трансферты, передаваемые бюджетам городских округов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1 556,0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555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320405" w:rsidRDefault="00F841B8" w:rsidP="00D81179">
            <w:pPr>
              <w:jc w:val="center"/>
              <w:rPr>
                <w:rFonts w:ascii="Arial" w:hAnsi="Arial" w:cs="Arial"/>
              </w:rPr>
            </w:pPr>
            <w:r w:rsidRPr="00320405">
              <w:rPr>
                <w:rFonts w:ascii="Arial" w:hAnsi="Arial" w:cs="Arial"/>
              </w:rPr>
              <w:t>2 02 49999 04 0220 150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841B8" w:rsidRPr="00320405" w:rsidRDefault="00F841B8" w:rsidP="00D81179">
            <w:pPr>
              <w:rPr>
                <w:rFonts w:ascii="Arial" w:hAnsi="Arial" w:cs="Arial"/>
              </w:rPr>
            </w:pPr>
            <w:r w:rsidRPr="00320405">
              <w:rPr>
                <w:rFonts w:ascii="Arial" w:hAnsi="Arial" w:cs="Arial"/>
              </w:rPr>
              <w:t>3.1.4.2.4. Прочие межбюджетные трансферты, передаваемые бюджетам городских округов из фонда поддержки территорий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320405" w:rsidRDefault="00F841B8" w:rsidP="00D81179">
            <w:pPr>
              <w:jc w:val="center"/>
              <w:rPr>
                <w:rFonts w:ascii="Arial" w:hAnsi="Arial" w:cs="Arial"/>
              </w:rPr>
            </w:pPr>
            <w:r w:rsidRPr="00320405">
              <w:rPr>
                <w:rFonts w:ascii="Arial" w:hAnsi="Arial" w:cs="Arial"/>
              </w:rPr>
              <w:t>5 691,7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98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320405" w:rsidRDefault="00F841B8" w:rsidP="00D81179">
            <w:pPr>
              <w:jc w:val="center"/>
              <w:rPr>
                <w:rFonts w:ascii="Arial" w:hAnsi="Arial" w:cs="Arial"/>
              </w:rPr>
            </w:pPr>
            <w:r w:rsidRPr="00320405">
              <w:rPr>
                <w:rFonts w:ascii="Arial" w:hAnsi="Arial" w:cs="Arial"/>
              </w:rPr>
              <w:t>2 02 49999 04 0220 150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841B8" w:rsidRPr="00320405" w:rsidRDefault="00F841B8" w:rsidP="00D81179">
            <w:pPr>
              <w:rPr>
                <w:rFonts w:ascii="Arial" w:hAnsi="Arial" w:cs="Arial"/>
              </w:rPr>
            </w:pPr>
            <w:r w:rsidRPr="00320405">
              <w:rPr>
                <w:rFonts w:ascii="Arial" w:hAnsi="Arial" w:cs="Arial"/>
              </w:rPr>
              <w:t>3.1.4.2.5. Прочие межбюджетные трансферты, передаваемые бюджетам городских округов из резервного фонда Правительства Нижегородской области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320405" w:rsidRDefault="00F841B8" w:rsidP="00D81179">
            <w:pPr>
              <w:jc w:val="center"/>
              <w:rPr>
                <w:rFonts w:ascii="Arial" w:hAnsi="Arial" w:cs="Arial"/>
              </w:rPr>
            </w:pPr>
            <w:r w:rsidRPr="00320405">
              <w:rPr>
                <w:rFonts w:ascii="Arial" w:hAnsi="Arial" w:cs="Arial"/>
              </w:rPr>
              <w:t>33 825,0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98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320405" w:rsidRDefault="00F841B8" w:rsidP="00D81179">
            <w:pPr>
              <w:jc w:val="center"/>
              <w:rPr>
                <w:rFonts w:ascii="Arial" w:hAnsi="Arial" w:cs="Arial"/>
              </w:rPr>
            </w:pPr>
            <w:r w:rsidRPr="00320405">
              <w:rPr>
                <w:rFonts w:ascii="Arial" w:hAnsi="Arial" w:cs="Arial"/>
              </w:rPr>
              <w:t>2 02 49999 04 0220 150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841B8" w:rsidRPr="00320405" w:rsidRDefault="00F841B8" w:rsidP="00D81179">
            <w:pPr>
              <w:rPr>
                <w:rFonts w:ascii="Arial" w:hAnsi="Arial" w:cs="Arial"/>
              </w:rPr>
            </w:pPr>
            <w:r w:rsidRPr="00320405">
              <w:rPr>
                <w:rFonts w:ascii="Arial" w:hAnsi="Arial" w:cs="Arial"/>
              </w:rPr>
              <w:t>3.1.4.2.6. Прочие межбюджетные трансферты на предоставление грантов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320405" w:rsidRDefault="00F841B8" w:rsidP="00D81179">
            <w:pPr>
              <w:jc w:val="center"/>
              <w:rPr>
                <w:rFonts w:ascii="Arial" w:hAnsi="Arial" w:cs="Arial"/>
              </w:rPr>
            </w:pPr>
            <w:r w:rsidRPr="00320405">
              <w:rPr>
                <w:rFonts w:ascii="Arial" w:hAnsi="Arial" w:cs="Arial"/>
              </w:rPr>
              <w:t>1 300,0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98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320405" w:rsidRDefault="00F841B8" w:rsidP="00D81179">
            <w:pPr>
              <w:jc w:val="center"/>
              <w:rPr>
                <w:rFonts w:ascii="Arial" w:hAnsi="Arial" w:cs="Arial"/>
              </w:rPr>
            </w:pPr>
            <w:r w:rsidRPr="00320405">
              <w:rPr>
                <w:rFonts w:ascii="Arial" w:hAnsi="Arial" w:cs="Arial"/>
              </w:rPr>
              <w:t>2 02 49999 04 0220 150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841B8" w:rsidRPr="00320405" w:rsidRDefault="00F841B8" w:rsidP="00D81179">
            <w:pPr>
              <w:rPr>
                <w:rFonts w:ascii="Arial" w:hAnsi="Arial" w:cs="Arial"/>
              </w:rPr>
            </w:pPr>
            <w:r w:rsidRPr="00320405">
              <w:rPr>
                <w:rFonts w:ascii="Arial" w:hAnsi="Arial" w:cs="Arial"/>
              </w:rPr>
              <w:t>3.1.4.2.7. Прочие межбюджетные трансферты, передаваемые бюджетам городских округов на реализацию социально-значимых мероприятий в рамках вопросов местного значения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320405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19 000,0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98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lastRenderedPageBreak/>
              <w:t>2 18 00000 00 0000 000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3.2.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5C17F4">
              <w:rPr>
                <w:rFonts w:ascii="Arial" w:hAnsi="Arial" w:cs="Arial"/>
                <w:b/>
              </w:rPr>
              <w:t>5 406,1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841B8" w:rsidRPr="001C0E07" w:rsidTr="00D81179">
        <w:trPr>
          <w:trHeight w:val="99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2 18 04010 04 0000 150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3.2.1. 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453,6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99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2 18 04010 04 0110 150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3.2.2. 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2 758,1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99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2 18 04010 04 0220 150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3.2.3. 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1 374,6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99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2 18 04020 04 022</w:t>
            </w:r>
            <w:r w:rsidRPr="0059147C">
              <w:rPr>
                <w:rFonts w:ascii="Arial" w:hAnsi="Arial" w:cs="Arial"/>
              </w:rPr>
              <w:t>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 xml:space="preserve">3.2.4. </w:t>
            </w:r>
            <w:r w:rsidRPr="00213813">
              <w:rPr>
                <w:rFonts w:ascii="Arial" w:hAnsi="Arial" w:cs="Arial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99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2 18 04030 04 0110 150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3.2.5. Доходы бюджетов городских округов от возврата иными организациями остатков субсидий прошлых лет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437,9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99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2 18 04030 04 0220 150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3.2.6. Доходы бюджетов городских округов от возврата иными организациями остатков субсидий прошлых лет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378,3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422"/>
          <w:jc w:val="center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2 19 00000 04 0000 150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3.3. 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 w:rsidRPr="005C17F4">
              <w:rPr>
                <w:rFonts w:ascii="Arial" w:hAnsi="Arial" w:cs="Arial"/>
                <w:b/>
              </w:rPr>
              <w:t>-11 748,1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841B8" w:rsidRPr="001C0E07" w:rsidTr="00D81179">
        <w:trPr>
          <w:trHeight w:val="1320"/>
          <w:jc w:val="center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jc w:val="center"/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>2 19 25304 04 0110 150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 xml:space="preserve">3.3.1.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</w:t>
            </w:r>
            <w:r w:rsidRPr="00052CAD">
              <w:rPr>
                <w:rFonts w:ascii="Arial" w:hAnsi="Arial" w:cs="Arial"/>
              </w:rPr>
              <w:lastRenderedPageBreak/>
              <w:t xml:space="preserve">образовательных организациях 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lastRenderedPageBreak/>
              <w:t>-2 431,9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320"/>
          <w:jc w:val="center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jc w:val="center"/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>219 25304 04 0220 150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>3.3.2.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-810,6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320"/>
          <w:jc w:val="center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jc w:val="center"/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>219 35303 04 0110 150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>3.3.3. 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городских округов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-55,6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32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B8" w:rsidRPr="00052CAD" w:rsidRDefault="00F841B8" w:rsidP="00D81179">
            <w:pPr>
              <w:jc w:val="center"/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>2 19 45179 04 0110 150</w:t>
            </w: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>3.3.4. 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-158,4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32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B8" w:rsidRPr="00052CAD" w:rsidRDefault="00F841B8" w:rsidP="00D81179">
            <w:pPr>
              <w:jc w:val="center"/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>2 19 45179 04 0220 150</w:t>
            </w: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 xml:space="preserve">3.3.5. 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</w:t>
            </w:r>
            <w:r w:rsidRPr="00052CAD">
              <w:rPr>
                <w:rFonts w:ascii="Arial" w:hAnsi="Arial" w:cs="Arial"/>
              </w:rPr>
              <w:lastRenderedPageBreak/>
              <w:t xml:space="preserve">общеобразовательных организациях из бюджетов городских округов 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lastRenderedPageBreak/>
              <w:t>-6,6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320"/>
          <w:jc w:val="center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jc w:val="center"/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>2 19 60010 04 01100 150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F841B8" w:rsidRPr="00052CAD" w:rsidRDefault="00F841B8" w:rsidP="00D81179">
            <w:pPr>
              <w:rPr>
                <w:rFonts w:ascii="Arial" w:hAnsi="Arial" w:cs="Arial"/>
              </w:rPr>
            </w:pPr>
            <w:r w:rsidRPr="00052CAD">
              <w:rPr>
                <w:rFonts w:ascii="Arial" w:hAnsi="Arial" w:cs="Arial"/>
              </w:rPr>
              <w:t xml:space="preserve">3.3.6. Возврат прочих остатков субсидий, субвенций и иных межбюджетных трансфертов, имеющих целевое назначение, прошлых лет из бюджетов городских округов 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-550,2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1320"/>
          <w:jc w:val="center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</w:rPr>
            </w:pPr>
            <w:r w:rsidRPr="0059147C">
              <w:rPr>
                <w:rFonts w:ascii="Arial" w:hAnsi="Arial" w:cs="Arial"/>
              </w:rPr>
              <w:t>2 19 60010 04 0220 150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3.3.7</w:t>
            </w:r>
            <w:r w:rsidRPr="0059147C">
              <w:rPr>
                <w:rFonts w:ascii="Arial" w:hAnsi="Arial" w:cs="Arial"/>
              </w:rPr>
              <w:t xml:space="preserve">. Возврат прочих остатков субсидий, субвенций и иных межбюджетных трансфертов, имеющих целевое назначение, прошлых лет из бюджетов городских округов 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  <w:r w:rsidRPr="005C17F4">
              <w:rPr>
                <w:rFonts w:ascii="Arial" w:hAnsi="Arial" w:cs="Arial"/>
              </w:rPr>
              <w:t>-7 734,8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</w:rPr>
            </w:pPr>
          </w:p>
        </w:tc>
      </w:tr>
      <w:tr w:rsidR="00F841B8" w:rsidRPr="001C0E07" w:rsidTr="00D81179">
        <w:trPr>
          <w:trHeight w:val="63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B8" w:rsidRPr="0059147C" w:rsidRDefault="00F841B8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8 50 00000 00 0000 000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9147C" w:rsidRDefault="00F841B8" w:rsidP="00D81179">
            <w:pPr>
              <w:rPr>
                <w:rFonts w:ascii="Arial" w:hAnsi="Arial" w:cs="Arial"/>
                <w:b/>
                <w:bCs/>
              </w:rPr>
            </w:pPr>
            <w:r w:rsidRPr="0059147C">
              <w:rPr>
                <w:rFonts w:ascii="Arial" w:hAnsi="Arial" w:cs="Arial"/>
                <w:b/>
                <w:bCs/>
              </w:rPr>
              <w:t>Доходы бюджета - ИТОГО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7 872 390,1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7 222 024,4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1B8" w:rsidRPr="005C17F4" w:rsidRDefault="00F841B8" w:rsidP="00D811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7 475 688,2</w:t>
            </w:r>
          </w:p>
        </w:tc>
      </w:tr>
    </w:tbl>
    <w:p w:rsidR="00DC7F54" w:rsidRPr="00734F3E" w:rsidRDefault="00DC7F54" w:rsidP="00734F3E">
      <w:pPr>
        <w:tabs>
          <w:tab w:val="left" w:pos="9214"/>
        </w:tabs>
        <w:ind w:firstLine="708"/>
        <w:jc w:val="right"/>
        <w:rPr>
          <w:rFonts w:ascii="Arial" w:hAnsi="Arial" w:cs="Arial"/>
        </w:rPr>
      </w:pPr>
      <w:bookmarkStart w:id="0" w:name="_GoBack"/>
      <w:bookmarkEnd w:id="0"/>
    </w:p>
    <w:p w:rsidR="00A94DC2" w:rsidRDefault="00A94DC2" w:rsidP="00535C94">
      <w:pPr>
        <w:widowControl w:val="0"/>
        <w:jc w:val="right"/>
        <w:rPr>
          <w:rFonts w:ascii="Arial" w:hAnsi="Arial" w:cs="Arial"/>
        </w:rPr>
      </w:pPr>
    </w:p>
    <w:sectPr w:rsidR="00A94DC2" w:rsidSect="00DC7F54"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7D" w:rsidRDefault="0033577D" w:rsidP="0090163F">
      <w:r>
        <w:separator/>
      </w:r>
    </w:p>
  </w:endnote>
  <w:endnote w:type="continuationSeparator" w:id="0">
    <w:p w:rsidR="0033577D" w:rsidRDefault="0033577D" w:rsidP="0090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7D" w:rsidRDefault="0033577D" w:rsidP="0090163F">
      <w:r>
        <w:separator/>
      </w:r>
    </w:p>
  </w:footnote>
  <w:footnote w:type="continuationSeparator" w:id="0">
    <w:p w:rsidR="0033577D" w:rsidRDefault="0033577D" w:rsidP="00901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F0EDF"/>
    <w:multiLevelType w:val="hybridMultilevel"/>
    <w:tmpl w:val="EC24C9FE"/>
    <w:lvl w:ilvl="0" w:tplc="14D238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E47962"/>
    <w:multiLevelType w:val="multilevel"/>
    <w:tmpl w:val="237C9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872458"/>
    <w:multiLevelType w:val="multilevel"/>
    <w:tmpl w:val="237C9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45254EC"/>
    <w:multiLevelType w:val="hybridMultilevel"/>
    <w:tmpl w:val="CBDEBF7A"/>
    <w:lvl w:ilvl="0" w:tplc="A1280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5994E66"/>
    <w:multiLevelType w:val="multilevel"/>
    <w:tmpl w:val="C3C00DA2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abstractNum w:abstractNumId="5" w15:restartNumberingAfterBreak="0">
    <w:nsid w:val="1B275171"/>
    <w:multiLevelType w:val="multilevel"/>
    <w:tmpl w:val="522254C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6E417B"/>
    <w:multiLevelType w:val="hybridMultilevel"/>
    <w:tmpl w:val="5574B3E6"/>
    <w:lvl w:ilvl="0" w:tplc="F3385E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9636786"/>
    <w:multiLevelType w:val="multilevel"/>
    <w:tmpl w:val="BEA07736"/>
    <w:lvl w:ilvl="0">
      <w:start w:val="1"/>
      <w:numFmt w:val="decimal"/>
      <w:pStyle w:val="Courier12"/>
      <w:lvlText w:val="%1.   "/>
      <w:lvlJc w:val="left"/>
      <w:pPr>
        <w:tabs>
          <w:tab w:val="num" w:pos="1571"/>
        </w:tabs>
        <w:ind w:left="0"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32C72E31"/>
    <w:multiLevelType w:val="multilevel"/>
    <w:tmpl w:val="74321AA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02E6CF1"/>
    <w:multiLevelType w:val="hybridMultilevel"/>
    <w:tmpl w:val="522A743E"/>
    <w:lvl w:ilvl="0" w:tplc="EF485C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47B22E4C"/>
    <w:multiLevelType w:val="multilevel"/>
    <w:tmpl w:val="A6187290"/>
    <w:lvl w:ilvl="0">
      <w:start w:val="1"/>
      <w:numFmt w:val="decimal"/>
      <w:lvlText w:val="%1."/>
      <w:lvlJc w:val="left"/>
      <w:pPr>
        <w:ind w:left="525" w:hanging="525"/>
      </w:pPr>
      <w:rPr>
        <w:rFonts w:eastAsia="Calibri"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1" w15:restartNumberingAfterBreak="0">
    <w:nsid w:val="4B7D3202"/>
    <w:multiLevelType w:val="multilevel"/>
    <w:tmpl w:val="74CAE8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4731561"/>
    <w:multiLevelType w:val="hybridMultilevel"/>
    <w:tmpl w:val="DEBC90A2"/>
    <w:lvl w:ilvl="0" w:tplc="EF485C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A7BD6"/>
    <w:multiLevelType w:val="multilevel"/>
    <w:tmpl w:val="30A0C50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62AD5221"/>
    <w:multiLevelType w:val="multilevel"/>
    <w:tmpl w:val="DFD0D81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44578C2"/>
    <w:multiLevelType w:val="hybridMultilevel"/>
    <w:tmpl w:val="F77CE5AE"/>
    <w:lvl w:ilvl="0" w:tplc="EF485C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47E6D"/>
    <w:multiLevelType w:val="multilevel"/>
    <w:tmpl w:val="57FCD9E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7AB954D7"/>
    <w:multiLevelType w:val="singleLevel"/>
    <w:tmpl w:val="08BC5A86"/>
    <w:lvl w:ilvl="0">
      <w:start w:val="2"/>
      <w:numFmt w:val="decimal"/>
      <w:pStyle w:val="a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2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9"/>
  </w:num>
  <w:num w:numId="8">
    <w:abstractNumId w:val="6"/>
  </w:num>
  <w:num w:numId="9">
    <w:abstractNumId w:val="12"/>
  </w:num>
  <w:num w:numId="10">
    <w:abstractNumId w:val="0"/>
  </w:num>
  <w:num w:numId="11">
    <w:abstractNumId w:val="15"/>
  </w:num>
  <w:num w:numId="12">
    <w:abstractNumId w:val="16"/>
  </w:num>
  <w:num w:numId="13">
    <w:abstractNumId w:val="13"/>
  </w:num>
  <w:num w:numId="14">
    <w:abstractNumId w:val="5"/>
  </w:num>
  <w:num w:numId="15">
    <w:abstractNumId w:val="2"/>
  </w:num>
  <w:num w:numId="16">
    <w:abstractNumId w:val="4"/>
  </w:num>
  <w:num w:numId="17">
    <w:abstractNumId w:val="10"/>
  </w:num>
  <w:num w:numId="18">
    <w:abstractNumId w:val="1"/>
  </w:num>
  <w:num w:numId="19">
    <w:abstractNumId w:val="14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F8"/>
    <w:rsid w:val="00002A4E"/>
    <w:rsid w:val="00005B55"/>
    <w:rsid w:val="00011568"/>
    <w:rsid w:val="00012B94"/>
    <w:rsid w:val="00016141"/>
    <w:rsid w:val="00020F2A"/>
    <w:rsid w:val="000257A6"/>
    <w:rsid w:val="00032D76"/>
    <w:rsid w:val="00040729"/>
    <w:rsid w:val="000432CB"/>
    <w:rsid w:val="000455C2"/>
    <w:rsid w:val="00045A6C"/>
    <w:rsid w:val="0005264E"/>
    <w:rsid w:val="000544F1"/>
    <w:rsid w:val="0009498A"/>
    <w:rsid w:val="0009636F"/>
    <w:rsid w:val="00096D5C"/>
    <w:rsid w:val="000A48D4"/>
    <w:rsid w:val="000B0B9C"/>
    <w:rsid w:val="000D63CF"/>
    <w:rsid w:val="000E5CFF"/>
    <w:rsid w:val="000E67F6"/>
    <w:rsid w:val="000F2EE3"/>
    <w:rsid w:val="0010017F"/>
    <w:rsid w:val="00127E22"/>
    <w:rsid w:val="0013303B"/>
    <w:rsid w:val="00135A62"/>
    <w:rsid w:val="00151108"/>
    <w:rsid w:val="001545BF"/>
    <w:rsid w:val="00167428"/>
    <w:rsid w:val="00182373"/>
    <w:rsid w:val="001A2AB2"/>
    <w:rsid w:val="001B679D"/>
    <w:rsid w:val="001B7881"/>
    <w:rsid w:val="001C12D0"/>
    <w:rsid w:val="001C37F9"/>
    <w:rsid w:val="001C4405"/>
    <w:rsid w:val="001D5F90"/>
    <w:rsid w:val="001F04BE"/>
    <w:rsid w:val="00203D27"/>
    <w:rsid w:val="002166A3"/>
    <w:rsid w:val="002174B0"/>
    <w:rsid w:val="00220C95"/>
    <w:rsid w:val="00224F74"/>
    <w:rsid w:val="0022747E"/>
    <w:rsid w:val="00253F8C"/>
    <w:rsid w:val="00254CF2"/>
    <w:rsid w:val="00264E9A"/>
    <w:rsid w:val="002815F9"/>
    <w:rsid w:val="00282664"/>
    <w:rsid w:val="002827F9"/>
    <w:rsid w:val="002965CB"/>
    <w:rsid w:val="00296C80"/>
    <w:rsid w:val="002A156D"/>
    <w:rsid w:val="002A6495"/>
    <w:rsid w:val="002B5CB9"/>
    <w:rsid w:val="002C34EC"/>
    <w:rsid w:val="002F0920"/>
    <w:rsid w:val="002F0E3E"/>
    <w:rsid w:val="002F423E"/>
    <w:rsid w:val="00302EF4"/>
    <w:rsid w:val="00311EF5"/>
    <w:rsid w:val="0031202E"/>
    <w:rsid w:val="00326DC9"/>
    <w:rsid w:val="0033577D"/>
    <w:rsid w:val="00343147"/>
    <w:rsid w:val="00344AAA"/>
    <w:rsid w:val="0034526B"/>
    <w:rsid w:val="00353830"/>
    <w:rsid w:val="00367AF2"/>
    <w:rsid w:val="003779E3"/>
    <w:rsid w:val="0038324B"/>
    <w:rsid w:val="0038545C"/>
    <w:rsid w:val="003929D7"/>
    <w:rsid w:val="00393E4D"/>
    <w:rsid w:val="00393EEE"/>
    <w:rsid w:val="003A1179"/>
    <w:rsid w:val="003A215F"/>
    <w:rsid w:val="003B03FE"/>
    <w:rsid w:val="003C192A"/>
    <w:rsid w:val="003C1E5E"/>
    <w:rsid w:val="003D7C87"/>
    <w:rsid w:val="003E0B69"/>
    <w:rsid w:val="003E14DA"/>
    <w:rsid w:val="003F3F92"/>
    <w:rsid w:val="003F7CD1"/>
    <w:rsid w:val="004034CE"/>
    <w:rsid w:val="00417A6F"/>
    <w:rsid w:val="00422CC6"/>
    <w:rsid w:val="00423B95"/>
    <w:rsid w:val="00427BA0"/>
    <w:rsid w:val="00432D70"/>
    <w:rsid w:val="004357F8"/>
    <w:rsid w:val="004414F8"/>
    <w:rsid w:val="004419BD"/>
    <w:rsid w:val="004419CF"/>
    <w:rsid w:val="00446D8E"/>
    <w:rsid w:val="0045424A"/>
    <w:rsid w:val="00457263"/>
    <w:rsid w:val="00470523"/>
    <w:rsid w:val="00471378"/>
    <w:rsid w:val="00484E53"/>
    <w:rsid w:val="00492EA7"/>
    <w:rsid w:val="00493676"/>
    <w:rsid w:val="004A0546"/>
    <w:rsid w:val="004A1DBD"/>
    <w:rsid w:val="004B3815"/>
    <w:rsid w:val="004B3AEB"/>
    <w:rsid w:val="004C469A"/>
    <w:rsid w:val="004C796A"/>
    <w:rsid w:val="004D0DFA"/>
    <w:rsid w:val="004D21C0"/>
    <w:rsid w:val="004D3B6B"/>
    <w:rsid w:val="004D4550"/>
    <w:rsid w:val="004D57F5"/>
    <w:rsid w:val="004E365B"/>
    <w:rsid w:val="00510DEB"/>
    <w:rsid w:val="0051585E"/>
    <w:rsid w:val="00522906"/>
    <w:rsid w:val="00526BFC"/>
    <w:rsid w:val="005345B7"/>
    <w:rsid w:val="00535C94"/>
    <w:rsid w:val="00537D11"/>
    <w:rsid w:val="00541616"/>
    <w:rsid w:val="00566008"/>
    <w:rsid w:val="00570D5E"/>
    <w:rsid w:val="0057163E"/>
    <w:rsid w:val="0057566D"/>
    <w:rsid w:val="00586989"/>
    <w:rsid w:val="00587CFD"/>
    <w:rsid w:val="005913E5"/>
    <w:rsid w:val="005937D5"/>
    <w:rsid w:val="005A396F"/>
    <w:rsid w:val="005A4691"/>
    <w:rsid w:val="005B37B4"/>
    <w:rsid w:val="005B45B0"/>
    <w:rsid w:val="005C03F7"/>
    <w:rsid w:val="005C33A0"/>
    <w:rsid w:val="005C61A7"/>
    <w:rsid w:val="005D4276"/>
    <w:rsid w:val="005E17CC"/>
    <w:rsid w:val="005E379D"/>
    <w:rsid w:val="005E7B19"/>
    <w:rsid w:val="00600BF3"/>
    <w:rsid w:val="00607044"/>
    <w:rsid w:val="00607CB6"/>
    <w:rsid w:val="00617861"/>
    <w:rsid w:val="0061799F"/>
    <w:rsid w:val="006179D0"/>
    <w:rsid w:val="00627ED8"/>
    <w:rsid w:val="0063077E"/>
    <w:rsid w:val="00630D17"/>
    <w:rsid w:val="00634A50"/>
    <w:rsid w:val="00645F97"/>
    <w:rsid w:val="0065514A"/>
    <w:rsid w:val="00667A4E"/>
    <w:rsid w:val="00676F81"/>
    <w:rsid w:val="006813EB"/>
    <w:rsid w:val="006878DB"/>
    <w:rsid w:val="006A2322"/>
    <w:rsid w:val="006B51A1"/>
    <w:rsid w:val="006C7401"/>
    <w:rsid w:val="006D0171"/>
    <w:rsid w:val="006D3F0F"/>
    <w:rsid w:val="006D4770"/>
    <w:rsid w:val="006E2001"/>
    <w:rsid w:val="006E2064"/>
    <w:rsid w:val="006F699A"/>
    <w:rsid w:val="00712876"/>
    <w:rsid w:val="00716519"/>
    <w:rsid w:val="00717A91"/>
    <w:rsid w:val="00720911"/>
    <w:rsid w:val="00723B76"/>
    <w:rsid w:val="0073294A"/>
    <w:rsid w:val="007347C1"/>
    <w:rsid w:val="00734E79"/>
    <w:rsid w:val="00734F3E"/>
    <w:rsid w:val="00747F98"/>
    <w:rsid w:val="0075626E"/>
    <w:rsid w:val="0076527B"/>
    <w:rsid w:val="0077600A"/>
    <w:rsid w:val="007761C3"/>
    <w:rsid w:val="00792B53"/>
    <w:rsid w:val="007A220D"/>
    <w:rsid w:val="007A74CB"/>
    <w:rsid w:val="007B1FD2"/>
    <w:rsid w:val="007B3D0C"/>
    <w:rsid w:val="007B7268"/>
    <w:rsid w:val="007C5DE0"/>
    <w:rsid w:val="007D5D3B"/>
    <w:rsid w:val="007D5FB7"/>
    <w:rsid w:val="007D7991"/>
    <w:rsid w:val="007E20A7"/>
    <w:rsid w:val="007F245E"/>
    <w:rsid w:val="007F3F6C"/>
    <w:rsid w:val="00804569"/>
    <w:rsid w:val="00805791"/>
    <w:rsid w:val="00842FEC"/>
    <w:rsid w:val="008543BD"/>
    <w:rsid w:val="00857CB6"/>
    <w:rsid w:val="008645D2"/>
    <w:rsid w:val="00870380"/>
    <w:rsid w:val="008723F1"/>
    <w:rsid w:val="00886F01"/>
    <w:rsid w:val="00890EE6"/>
    <w:rsid w:val="008912F8"/>
    <w:rsid w:val="00896C9E"/>
    <w:rsid w:val="008970ED"/>
    <w:rsid w:val="008976BF"/>
    <w:rsid w:val="008A5748"/>
    <w:rsid w:val="008A5D82"/>
    <w:rsid w:val="008A7457"/>
    <w:rsid w:val="008B7898"/>
    <w:rsid w:val="008C428F"/>
    <w:rsid w:val="008D54E8"/>
    <w:rsid w:val="008E0AA6"/>
    <w:rsid w:val="008F0593"/>
    <w:rsid w:val="0090163F"/>
    <w:rsid w:val="00902B7B"/>
    <w:rsid w:val="00926738"/>
    <w:rsid w:val="00926DF8"/>
    <w:rsid w:val="00935048"/>
    <w:rsid w:val="0093761F"/>
    <w:rsid w:val="00941CD6"/>
    <w:rsid w:val="00941EE2"/>
    <w:rsid w:val="009421D0"/>
    <w:rsid w:val="009462D0"/>
    <w:rsid w:val="00950054"/>
    <w:rsid w:val="00964C62"/>
    <w:rsid w:val="0097121A"/>
    <w:rsid w:val="00974FB5"/>
    <w:rsid w:val="009A5168"/>
    <w:rsid w:val="009B4AF4"/>
    <w:rsid w:val="009C5BA4"/>
    <w:rsid w:val="009C6669"/>
    <w:rsid w:val="009C70B7"/>
    <w:rsid w:val="009D5164"/>
    <w:rsid w:val="009D7CAE"/>
    <w:rsid w:val="009E1865"/>
    <w:rsid w:val="009F2CAA"/>
    <w:rsid w:val="009F33FD"/>
    <w:rsid w:val="009F4DCA"/>
    <w:rsid w:val="009F525F"/>
    <w:rsid w:val="00A036D9"/>
    <w:rsid w:val="00A037FC"/>
    <w:rsid w:val="00A06E45"/>
    <w:rsid w:val="00A1108F"/>
    <w:rsid w:val="00A16DEA"/>
    <w:rsid w:val="00A304E3"/>
    <w:rsid w:val="00A338BF"/>
    <w:rsid w:val="00A42C71"/>
    <w:rsid w:val="00A5501A"/>
    <w:rsid w:val="00A7613A"/>
    <w:rsid w:val="00A83AE2"/>
    <w:rsid w:val="00A87E3B"/>
    <w:rsid w:val="00A91732"/>
    <w:rsid w:val="00A91F84"/>
    <w:rsid w:val="00A94DC2"/>
    <w:rsid w:val="00A94FEB"/>
    <w:rsid w:val="00A97C21"/>
    <w:rsid w:val="00AA448E"/>
    <w:rsid w:val="00AB39CF"/>
    <w:rsid w:val="00AB7AEA"/>
    <w:rsid w:val="00AB7BC1"/>
    <w:rsid w:val="00AD6C7A"/>
    <w:rsid w:val="00AF1FF8"/>
    <w:rsid w:val="00B00A95"/>
    <w:rsid w:val="00B022E6"/>
    <w:rsid w:val="00B069B2"/>
    <w:rsid w:val="00B17877"/>
    <w:rsid w:val="00B17A0B"/>
    <w:rsid w:val="00B216D5"/>
    <w:rsid w:val="00B269C2"/>
    <w:rsid w:val="00B26FD5"/>
    <w:rsid w:val="00B37F24"/>
    <w:rsid w:val="00B452EA"/>
    <w:rsid w:val="00B46496"/>
    <w:rsid w:val="00B5760B"/>
    <w:rsid w:val="00B63941"/>
    <w:rsid w:val="00B7476E"/>
    <w:rsid w:val="00B81612"/>
    <w:rsid w:val="00B83B02"/>
    <w:rsid w:val="00B91BB6"/>
    <w:rsid w:val="00B9473F"/>
    <w:rsid w:val="00B97407"/>
    <w:rsid w:val="00BA41A1"/>
    <w:rsid w:val="00BA42DE"/>
    <w:rsid w:val="00BC6EF4"/>
    <w:rsid w:val="00BD2A6A"/>
    <w:rsid w:val="00BD2E81"/>
    <w:rsid w:val="00BD7979"/>
    <w:rsid w:val="00BE737C"/>
    <w:rsid w:val="00BF17CD"/>
    <w:rsid w:val="00BF1DFA"/>
    <w:rsid w:val="00BF5E9F"/>
    <w:rsid w:val="00BF77E2"/>
    <w:rsid w:val="00BF7C93"/>
    <w:rsid w:val="00C10958"/>
    <w:rsid w:val="00C12249"/>
    <w:rsid w:val="00C16661"/>
    <w:rsid w:val="00C21F26"/>
    <w:rsid w:val="00C261F6"/>
    <w:rsid w:val="00C31EEA"/>
    <w:rsid w:val="00C32D90"/>
    <w:rsid w:val="00C337EB"/>
    <w:rsid w:val="00C40257"/>
    <w:rsid w:val="00C4170D"/>
    <w:rsid w:val="00C63C59"/>
    <w:rsid w:val="00C7129E"/>
    <w:rsid w:val="00C75CB9"/>
    <w:rsid w:val="00C75F31"/>
    <w:rsid w:val="00C844F4"/>
    <w:rsid w:val="00C8759F"/>
    <w:rsid w:val="00C909C4"/>
    <w:rsid w:val="00CA3243"/>
    <w:rsid w:val="00CA7D28"/>
    <w:rsid w:val="00CB2846"/>
    <w:rsid w:val="00CC3613"/>
    <w:rsid w:val="00CD7381"/>
    <w:rsid w:val="00CE068D"/>
    <w:rsid w:val="00CE588D"/>
    <w:rsid w:val="00CF7051"/>
    <w:rsid w:val="00D0516E"/>
    <w:rsid w:val="00D12C4D"/>
    <w:rsid w:val="00D25FFC"/>
    <w:rsid w:val="00D27C0F"/>
    <w:rsid w:val="00D323B6"/>
    <w:rsid w:val="00D3321B"/>
    <w:rsid w:val="00D37B0C"/>
    <w:rsid w:val="00D447B9"/>
    <w:rsid w:val="00D47D92"/>
    <w:rsid w:val="00D55753"/>
    <w:rsid w:val="00D60667"/>
    <w:rsid w:val="00D67471"/>
    <w:rsid w:val="00D76149"/>
    <w:rsid w:val="00D80282"/>
    <w:rsid w:val="00DA0B47"/>
    <w:rsid w:val="00DA2048"/>
    <w:rsid w:val="00DA3B75"/>
    <w:rsid w:val="00DA7E92"/>
    <w:rsid w:val="00DB0DB6"/>
    <w:rsid w:val="00DB4CA3"/>
    <w:rsid w:val="00DC0EA2"/>
    <w:rsid w:val="00DC7F54"/>
    <w:rsid w:val="00DD385C"/>
    <w:rsid w:val="00DD4C47"/>
    <w:rsid w:val="00DE79C8"/>
    <w:rsid w:val="00E1424C"/>
    <w:rsid w:val="00E20FEE"/>
    <w:rsid w:val="00E27D84"/>
    <w:rsid w:val="00E4259C"/>
    <w:rsid w:val="00E47710"/>
    <w:rsid w:val="00E5182B"/>
    <w:rsid w:val="00E52AB8"/>
    <w:rsid w:val="00E56424"/>
    <w:rsid w:val="00E61471"/>
    <w:rsid w:val="00E6158A"/>
    <w:rsid w:val="00E62195"/>
    <w:rsid w:val="00E713DB"/>
    <w:rsid w:val="00E727F2"/>
    <w:rsid w:val="00E75BDE"/>
    <w:rsid w:val="00E97169"/>
    <w:rsid w:val="00EA63FC"/>
    <w:rsid w:val="00EA717A"/>
    <w:rsid w:val="00EB5AB7"/>
    <w:rsid w:val="00EC1A49"/>
    <w:rsid w:val="00EC5377"/>
    <w:rsid w:val="00EC56A2"/>
    <w:rsid w:val="00EC6678"/>
    <w:rsid w:val="00ED2BEA"/>
    <w:rsid w:val="00ED68EA"/>
    <w:rsid w:val="00ED7868"/>
    <w:rsid w:val="00EF24D9"/>
    <w:rsid w:val="00F01363"/>
    <w:rsid w:val="00F02036"/>
    <w:rsid w:val="00F03001"/>
    <w:rsid w:val="00F0604B"/>
    <w:rsid w:val="00F160D9"/>
    <w:rsid w:val="00F242A1"/>
    <w:rsid w:val="00F245B2"/>
    <w:rsid w:val="00F30359"/>
    <w:rsid w:val="00F4001A"/>
    <w:rsid w:val="00F454C1"/>
    <w:rsid w:val="00F45E4F"/>
    <w:rsid w:val="00F526BE"/>
    <w:rsid w:val="00F56F1B"/>
    <w:rsid w:val="00F610A7"/>
    <w:rsid w:val="00F80FA5"/>
    <w:rsid w:val="00F841B8"/>
    <w:rsid w:val="00F941D9"/>
    <w:rsid w:val="00F94421"/>
    <w:rsid w:val="00FA394C"/>
    <w:rsid w:val="00FB488A"/>
    <w:rsid w:val="00FC0CE2"/>
    <w:rsid w:val="00FC43C5"/>
    <w:rsid w:val="00FC5A10"/>
    <w:rsid w:val="00FD2F51"/>
    <w:rsid w:val="00FE3919"/>
    <w:rsid w:val="00FE41D4"/>
    <w:rsid w:val="00FE5CA2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2FE89-2FD3-4581-940C-84ACD35D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B7898"/>
    <w:pPr>
      <w:keepNext/>
      <w:overflowPunct w:val="0"/>
      <w:autoSpaceDE w:val="0"/>
      <w:autoSpaceDN w:val="0"/>
      <w:adjustRightInd w:val="0"/>
      <w:spacing w:after="120"/>
      <w:jc w:val="right"/>
      <w:outlineLvl w:val="0"/>
    </w:pPr>
    <w:rPr>
      <w:kern w:val="32"/>
      <w:sz w:val="28"/>
      <w:szCs w:val="28"/>
    </w:rPr>
  </w:style>
  <w:style w:type="paragraph" w:styleId="2">
    <w:name w:val="heading 2"/>
    <w:basedOn w:val="a0"/>
    <w:next w:val="a0"/>
    <w:link w:val="2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kern w:val="32"/>
      <w:sz w:val="28"/>
      <w:szCs w:val="28"/>
    </w:rPr>
  </w:style>
  <w:style w:type="paragraph" w:styleId="3">
    <w:name w:val="heading 3"/>
    <w:basedOn w:val="a0"/>
    <w:next w:val="a0"/>
    <w:link w:val="3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kern w:val="32"/>
      <w:sz w:val="26"/>
      <w:szCs w:val="26"/>
    </w:rPr>
  </w:style>
  <w:style w:type="paragraph" w:styleId="4">
    <w:name w:val="heading 4"/>
    <w:basedOn w:val="a0"/>
    <w:next w:val="a0"/>
    <w:link w:val="40"/>
    <w:qFormat/>
    <w:rsid w:val="008B7898"/>
    <w:pPr>
      <w:keepNext/>
      <w:autoSpaceDE w:val="0"/>
      <w:autoSpaceDN w:val="0"/>
      <w:spacing w:before="240" w:after="60"/>
      <w:outlineLvl w:val="3"/>
    </w:pPr>
    <w:rPr>
      <w:b/>
      <w:bCs/>
      <w:kern w:val="32"/>
      <w:sz w:val="28"/>
      <w:szCs w:val="28"/>
    </w:rPr>
  </w:style>
  <w:style w:type="paragraph" w:styleId="5">
    <w:name w:val="heading 5"/>
    <w:basedOn w:val="a0"/>
    <w:next w:val="a0"/>
    <w:link w:val="50"/>
    <w:qFormat/>
    <w:rsid w:val="008B7898"/>
    <w:pPr>
      <w:keepNext/>
      <w:autoSpaceDE w:val="0"/>
      <w:autoSpaceDN w:val="0"/>
      <w:outlineLvl w:val="4"/>
    </w:pPr>
    <w:rPr>
      <w:color w:val="000000"/>
      <w:sz w:val="28"/>
      <w:szCs w:val="28"/>
    </w:rPr>
  </w:style>
  <w:style w:type="paragraph" w:styleId="6">
    <w:name w:val="heading 6"/>
    <w:basedOn w:val="a0"/>
    <w:next w:val="a0"/>
    <w:link w:val="60"/>
    <w:qFormat/>
    <w:rsid w:val="008B7898"/>
    <w:pPr>
      <w:autoSpaceDE w:val="0"/>
      <w:autoSpaceDN w:val="0"/>
      <w:spacing w:before="240" w:after="60"/>
      <w:outlineLvl w:val="5"/>
    </w:pPr>
    <w:rPr>
      <w:b/>
      <w:bCs/>
      <w:kern w:val="32"/>
      <w:sz w:val="22"/>
      <w:szCs w:val="22"/>
    </w:rPr>
  </w:style>
  <w:style w:type="paragraph" w:styleId="7">
    <w:name w:val="heading 7"/>
    <w:basedOn w:val="a0"/>
    <w:next w:val="a0"/>
    <w:link w:val="70"/>
    <w:qFormat/>
    <w:rsid w:val="008B7898"/>
    <w:pPr>
      <w:keepNext/>
      <w:jc w:val="center"/>
      <w:outlineLvl w:val="6"/>
    </w:pPr>
    <w:rPr>
      <w:rFonts w:ascii="Arial" w:hAnsi="Arial" w:cs="Arial"/>
      <w:b/>
      <w:bCs/>
      <w:spacing w:val="204"/>
      <w:sz w:val="72"/>
      <w:szCs w:val="72"/>
    </w:rPr>
  </w:style>
  <w:style w:type="paragraph" w:styleId="8">
    <w:name w:val="heading 8"/>
    <w:basedOn w:val="a0"/>
    <w:next w:val="a0"/>
    <w:link w:val="80"/>
    <w:qFormat/>
    <w:rsid w:val="008B7898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8B7898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8B7898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B7898"/>
    <w:rPr>
      <w:rFonts w:ascii="Arial" w:eastAsia="Times New Roman" w:hAnsi="Arial" w:cs="Arial"/>
      <w:b/>
      <w:bCs/>
      <w:kern w:val="32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8B7898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8B789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8B7898"/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customStyle="1" w:styleId="70">
    <w:name w:val="Заголовок 7 Знак"/>
    <w:basedOn w:val="a1"/>
    <w:link w:val="7"/>
    <w:rsid w:val="008B7898"/>
    <w:rPr>
      <w:rFonts w:ascii="Arial" w:eastAsia="Times New Roman" w:hAnsi="Arial" w:cs="Arial"/>
      <w:b/>
      <w:bCs/>
      <w:spacing w:val="204"/>
      <w:sz w:val="72"/>
      <w:szCs w:val="72"/>
      <w:lang w:eastAsia="ru-RU"/>
    </w:rPr>
  </w:style>
  <w:style w:type="character" w:customStyle="1" w:styleId="80">
    <w:name w:val="Заголовок 8 Знак"/>
    <w:basedOn w:val="a1"/>
    <w:link w:val="8"/>
    <w:rsid w:val="008B78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8B7898"/>
  </w:style>
  <w:style w:type="character" w:styleId="a5">
    <w:name w:val="Hyperlink"/>
    <w:uiPriority w:val="99"/>
    <w:rsid w:val="008B789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rsid w:val="008B7898"/>
    <w:rPr>
      <w:rFonts w:ascii="Times New Roman" w:hAnsi="Times New Roman" w:cs="Times New Roman" w:hint="default"/>
      <w:color w:val="800080"/>
      <w:u w:val="single"/>
    </w:rPr>
  </w:style>
  <w:style w:type="paragraph" w:styleId="a7">
    <w:name w:val="Normal (Web)"/>
    <w:basedOn w:val="a0"/>
    <w:rsid w:val="008B7898"/>
    <w:pPr>
      <w:spacing w:before="100" w:beforeAutospacing="1" w:after="100" w:afterAutospacing="1"/>
    </w:pPr>
  </w:style>
  <w:style w:type="character" w:customStyle="1" w:styleId="a8">
    <w:name w:val="Текст сноски Знак"/>
    <w:link w:val="a9"/>
    <w:locked/>
    <w:rsid w:val="008B7898"/>
    <w:rPr>
      <w:szCs w:val="24"/>
      <w:lang w:eastAsia="ru-RU"/>
    </w:rPr>
  </w:style>
  <w:style w:type="paragraph" w:styleId="a9">
    <w:name w:val="footnote text"/>
    <w:basedOn w:val="a0"/>
    <w:link w:val="a8"/>
    <w:rsid w:val="008B7898"/>
    <w:rPr>
      <w:rFonts w:asciiTheme="minorHAnsi" w:eastAsiaTheme="minorHAnsi" w:hAnsiTheme="minorHAnsi" w:cstheme="minorBidi"/>
      <w:sz w:val="22"/>
    </w:rPr>
  </w:style>
  <w:style w:type="character" w:customStyle="1" w:styleId="12">
    <w:name w:val="Текст сноски Знак1"/>
    <w:basedOn w:val="a1"/>
    <w:uiPriority w:val="99"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b"/>
    <w:locked/>
    <w:rsid w:val="008B7898"/>
    <w:rPr>
      <w:lang w:eastAsia="ru-RU"/>
    </w:rPr>
  </w:style>
  <w:style w:type="paragraph" w:styleId="ab">
    <w:name w:val="annotation text"/>
    <w:basedOn w:val="a0"/>
    <w:link w:val="aa"/>
    <w:rsid w:val="008B7898"/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Текст примечания Знак1"/>
    <w:basedOn w:val="a1"/>
    <w:uiPriority w:val="99"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d"/>
    <w:locked/>
    <w:rsid w:val="008B7898"/>
    <w:rPr>
      <w:kern w:val="32"/>
      <w:sz w:val="24"/>
      <w:szCs w:val="24"/>
      <w:lang w:eastAsia="ru-RU"/>
    </w:rPr>
  </w:style>
  <w:style w:type="paragraph" w:styleId="ad">
    <w:name w:val="header"/>
    <w:basedOn w:val="a0"/>
    <w:link w:val="ac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4">
    <w:name w:val="Верх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f"/>
    <w:locked/>
    <w:rsid w:val="008B7898"/>
    <w:rPr>
      <w:kern w:val="32"/>
      <w:sz w:val="24"/>
      <w:szCs w:val="24"/>
      <w:lang w:eastAsia="ru-RU"/>
    </w:rPr>
  </w:style>
  <w:style w:type="paragraph" w:styleId="af">
    <w:name w:val="footer"/>
    <w:basedOn w:val="a0"/>
    <w:link w:val="ae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5">
    <w:name w:val="Ниж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velope address"/>
    <w:basedOn w:val="a0"/>
    <w:rsid w:val="008B7898"/>
    <w:pPr>
      <w:framePr w:w="7920" w:h="1980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</w:pPr>
    <w:rPr>
      <w:rFonts w:ascii="Arial" w:hAnsi="Arial" w:cs="Arial"/>
      <w:kern w:val="32"/>
    </w:rPr>
  </w:style>
  <w:style w:type="character" w:customStyle="1" w:styleId="af1">
    <w:name w:val="Название Знак"/>
    <w:link w:val="af2"/>
    <w:locked/>
    <w:rsid w:val="008B7898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f2">
    <w:name w:val="Title"/>
    <w:basedOn w:val="a0"/>
    <w:next w:val="a0"/>
    <w:link w:val="af1"/>
    <w:qFormat/>
    <w:rsid w:val="008B7898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uiPriority w:val="10"/>
    <w:rsid w:val="008B78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3">
    <w:name w:val="Основной текст Знак"/>
    <w:link w:val="af4"/>
    <w:locked/>
    <w:rsid w:val="008B7898"/>
    <w:rPr>
      <w:kern w:val="32"/>
      <w:sz w:val="24"/>
      <w:szCs w:val="24"/>
      <w:lang w:eastAsia="ru-RU"/>
    </w:rPr>
  </w:style>
  <w:style w:type="paragraph" w:styleId="af4">
    <w:name w:val="Body Text"/>
    <w:basedOn w:val="a0"/>
    <w:link w:val="af3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7">
    <w:name w:val="Основной текст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link w:val="af6"/>
    <w:locked/>
    <w:rsid w:val="008B7898"/>
    <w:rPr>
      <w:sz w:val="24"/>
      <w:szCs w:val="24"/>
      <w:lang w:eastAsia="ru-RU"/>
    </w:rPr>
  </w:style>
  <w:style w:type="paragraph" w:styleId="af6">
    <w:name w:val="Body Text Indent"/>
    <w:basedOn w:val="a0"/>
    <w:link w:val="af5"/>
    <w:rsid w:val="008B7898"/>
    <w:pPr>
      <w:autoSpaceDE w:val="0"/>
      <w:autoSpaceDN w:val="0"/>
      <w:ind w:firstLine="567"/>
      <w:jc w:val="both"/>
    </w:pPr>
    <w:rPr>
      <w:rFonts w:asciiTheme="minorHAnsi" w:eastAsiaTheme="minorHAnsi" w:hAnsiTheme="minorHAnsi" w:cstheme="minorBidi"/>
    </w:rPr>
  </w:style>
  <w:style w:type="character" w:customStyle="1" w:styleId="18">
    <w:name w:val="Основной текст с отступом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Приветствие Знак"/>
    <w:link w:val="af8"/>
    <w:locked/>
    <w:rsid w:val="008B7898"/>
    <w:rPr>
      <w:kern w:val="32"/>
      <w:sz w:val="24"/>
      <w:szCs w:val="24"/>
      <w:lang w:eastAsia="ru-RU"/>
    </w:rPr>
  </w:style>
  <w:style w:type="paragraph" w:styleId="af8">
    <w:name w:val="Salutation"/>
    <w:basedOn w:val="a0"/>
    <w:next w:val="a0"/>
    <w:link w:val="af7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9">
    <w:name w:val="Приветствие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Дата Знак"/>
    <w:link w:val="afa"/>
    <w:locked/>
    <w:rsid w:val="008B7898"/>
    <w:rPr>
      <w:rFonts w:ascii="Courier New" w:hAnsi="Courier New" w:cs="Courier New"/>
      <w:sz w:val="24"/>
      <w:szCs w:val="24"/>
      <w:lang w:eastAsia="ru-RU"/>
    </w:rPr>
  </w:style>
  <w:style w:type="paragraph" w:styleId="afa">
    <w:name w:val="Date"/>
    <w:basedOn w:val="a0"/>
    <w:next w:val="a0"/>
    <w:link w:val="af9"/>
    <w:rsid w:val="008B7898"/>
    <w:pPr>
      <w:overflowPunct w:val="0"/>
      <w:autoSpaceDE w:val="0"/>
      <w:autoSpaceDN w:val="0"/>
      <w:adjustRightInd w:val="0"/>
      <w:spacing w:after="720"/>
      <w:ind w:left="4680"/>
    </w:pPr>
    <w:rPr>
      <w:rFonts w:ascii="Courier New" w:eastAsiaTheme="minorHAnsi" w:hAnsi="Courier New" w:cs="Courier New"/>
    </w:rPr>
  </w:style>
  <w:style w:type="character" w:customStyle="1" w:styleId="1a">
    <w:name w:val="Дата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locked/>
    <w:rsid w:val="008B7898"/>
    <w:rPr>
      <w:kern w:val="32"/>
      <w:sz w:val="24"/>
      <w:szCs w:val="24"/>
      <w:lang w:eastAsia="ru-RU"/>
    </w:rPr>
  </w:style>
  <w:style w:type="paragraph" w:styleId="22">
    <w:name w:val="Body Text 2"/>
    <w:basedOn w:val="a0"/>
    <w:link w:val="21"/>
    <w:rsid w:val="008B7898"/>
    <w:pPr>
      <w:overflowPunct w:val="0"/>
      <w:autoSpaceDE w:val="0"/>
      <w:autoSpaceDN w:val="0"/>
      <w:adjustRightInd w:val="0"/>
      <w:jc w:val="both"/>
    </w:pPr>
    <w:rPr>
      <w:rFonts w:asciiTheme="minorHAnsi" w:eastAsiaTheme="minorHAnsi" w:hAnsiTheme="minorHAnsi" w:cstheme="minorBidi"/>
      <w:kern w:val="32"/>
    </w:rPr>
  </w:style>
  <w:style w:type="character" w:customStyle="1" w:styleId="210">
    <w:name w:val="Основной текст 2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8B7898"/>
    <w:rPr>
      <w:rFonts w:ascii="Times New Roman CYR" w:hAnsi="Times New Roman CYR" w:cs="Times New Roman CYR"/>
      <w:sz w:val="16"/>
      <w:szCs w:val="16"/>
      <w:lang w:eastAsia="ru-RU"/>
    </w:rPr>
  </w:style>
  <w:style w:type="paragraph" w:styleId="32">
    <w:name w:val="Body Text 3"/>
    <w:basedOn w:val="a0"/>
    <w:link w:val="31"/>
    <w:rsid w:val="008B7898"/>
    <w:pPr>
      <w:widowControl w:val="0"/>
      <w:autoSpaceDE w:val="0"/>
      <w:autoSpaceDN w:val="0"/>
      <w:adjustRightInd w:val="0"/>
      <w:spacing w:after="120"/>
    </w:pPr>
    <w:rPr>
      <w:rFonts w:ascii="Times New Roman CYR" w:eastAsiaTheme="minorHAnsi" w:hAnsi="Times New Roman CYR" w:cs="Times New Roman CYR"/>
      <w:sz w:val="16"/>
      <w:szCs w:val="16"/>
    </w:rPr>
  </w:style>
  <w:style w:type="character" w:customStyle="1" w:styleId="310">
    <w:name w:val="Основной текст 3 Знак1"/>
    <w:basedOn w:val="a1"/>
    <w:uiPriority w:val="99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locked/>
    <w:rsid w:val="008B7898"/>
    <w:rPr>
      <w:rFonts w:ascii="Times New Roman CYR" w:hAnsi="Times New Roman CYR" w:cs="Times New Roman CYR"/>
      <w:sz w:val="28"/>
      <w:szCs w:val="28"/>
      <w:lang w:eastAsia="ru-RU"/>
    </w:rPr>
  </w:style>
  <w:style w:type="paragraph" w:styleId="24">
    <w:name w:val="Body Text Indent 2"/>
    <w:basedOn w:val="a0"/>
    <w:link w:val="23"/>
    <w:rsid w:val="008B7898"/>
    <w:pPr>
      <w:spacing w:after="120" w:line="480" w:lineRule="auto"/>
      <w:ind w:left="283"/>
    </w:pPr>
    <w:rPr>
      <w:rFonts w:ascii="Times New Roman CYR" w:eastAsiaTheme="minorHAnsi" w:hAnsi="Times New Roman CYR" w:cs="Times New Roman CYR"/>
      <w:sz w:val="28"/>
      <w:szCs w:val="28"/>
    </w:rPr>
  </w:style>
  <w:style w:type="character" w:customStyle="1" w:styleId="211">
    <w:name w:val="Основной текст с отступом 2 Знак1"/>
    <w:basedOn w:val="a1"/>
    <w:uiPriority w:val="99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8B7898"/>
    <w:rPr>
      <w:kern w:val="32"/>
      <w:sz w:val="16"/>
      <w:szCs w:val="16"/>
      <w:lang w:eastAsia="ru-RU"/>
    </w:rPr>
  </w:style>
  <w:style w:type="paragraph" w:styleId="34">
    <w:name w:val="Body Text Indent 3"/>
    <w:basedOn w:val="a0"/>
    <w:link w:val="33"/>
    <w:rsid w:val="008B7898"/>
    <w:pPr>
      <w:autoSpaceDE w:val="0"/>
      <w:autoSpaceDN w:val="0"/>
      <w:spacing w:after="120"/>
      <w:ind w:left="283"/>
    </w:pPr>
    <w:rPr>
      <w:rFonts w:asciiTheme="minorHAnsi" w:eastAsiaTheme="minorHAnsi" w:hAnsiTheme="minorHAnsi" w:cstheme="minorBidi"/>
      <w:kern w:val="32"/>
      <w:sz w:val="16"/>
      <w:szCs w:val="16"/>
    </w:rPr>
  </w:style>
  <w:style w:type="character" w:customStyle="1" w:styleId="311">
    <w:name w:val="Основной текст с отступом 3 Знак1"/>
    <w:basedOn w:val="a1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b">
    <w:name w:val="Схема документа Знак"/>
    <w:link w:val="afc"/>
    <w:locked/>
    <w:rsid w:val="008B7898"/>
    <w:rPr>
      <w:rFonts w:ascii="Tahoma" w:hAnsi="Tahoma" w:cs="Tahoma"/>
      <w:kern w:val="32"/>
      <w:sz w:val="24"/>
      <w:szCs w:val="24"/>
      <w:shd w:val="clear" w:color="auto" w:fill="000080"/>
      <w:lang w:eastAsia="ru-RU"/>
    </w:rPr>
  </w:style>
  <w:style w:type="paragraph" w:styleId="afc">
    <w:name w:val="Document Map"/>
    <w:basedOn w:val="a0"/>
    <w:link w:val="afb"/>
    <w:rsid w:val="008B7898"/>
    <w:pPr>
      <w:shd w:val="clear" w:color="auto" w:fill="000080"/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</w:rPr>
  </w:style>
  <w:style w:type="character" w:customStyle="1" w:styleId="1b">
    <w:name w:val="Схема документа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Знак"/>
    <w:link w:val="afe"/>
    <w:locked/>
    <w:rsid w:val="008B7898"/>
    <w:rPr>
      <w:rFonts w:ascii="Courier New" w:hAnsi="Courier New" w:cs="Courier New"/>
      <w:lang w:eastAsia="ru-RU"/>
    </w:rPr>
  </w:style>
  <w:style w:type="paragraph" w:styleId="afe">
    <w:name w:val="Plain Text"/>
    <w:basedOn w:val="a0"/>
    <w:link w:val="afd"/>
    <w:rsid w:val="008B7898"/>
    <w:rPr>
      <w:rFonts w:ascii="Courier New" w:eastAsiaTheme="minorHAnsi" w:hAnsi="Courier New" w:cs="Courier New"/>
      <w:sz w:val="22"/>
      <w:szCs w:val="22"/>
    </w:rPr>
  </w:style>
  <w:style w:type="character" w:customStyle="1" w:styleId="1c">
    <w:name w:val="Текст Знак1"/>
    <w:basedOn w:val="a1"/>
    <w:uiPriority w:val="99"/>
    <w:rsid w:val="008B789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ff">
    <w:name w:val="Тема примечания Знак"/>
    <w:link w:val="aff0"/>
    <w:locked/>
    <w:rsid w:val="008B7898"/>
    <w:rPr>
      <w:b/>
      <w:bCs/>
      <w:lang w:val="en-US"/>
    </w:rPr>
  </w:style>
  <w:style w:type="paragraph" w:styleId="aff0">
    <w:name w:val="annotation subject"/>
    <w:basedOn w:val="ab"/>
    <w:next w:val="ab"/>
    <w:link w:val="aff"/>
    <w:rsid w:val="008B7898"/>
    <w:rPr>
      <w:b/>
      <w:bCs/>
      <w:lang w:val="en-US" w:eastAsia="en-US"/>
    </w:rPr>
  </w:style>
  <w:style w:type="character" w:customStyle="1" w:styleId="1d">
    <w:name w:val="Тема примечания Знак1"/>
    <w:basedOn w:val="13"/>
    <w:uiPriority w:val="99"/>
    <w:rsid w:val="008B78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1">
    <w:name w:val="Текст выноски Знак"/>
    <w:link w:val="aff2"/>
    <w:locked/>
    <w:rsid w:val="008B7898"/>
    <w:rPr>
      <w:rFonts w:ascii="Tahoma" w:hAnsi="Tahoma" w:cs="Tahoma"/>
      <w:kern w:val="32"/>
      <w:sz w:val="16"/>
      <w:szCs w:val="16"/>
      <w:lang w:eastAsia="ru-RU"/>
    </w:rPr>
  </w:style>
  <w:style w:type="paragraph" w:styleId="aff2">
    <w:name w:val="Balloon Text"/>
    <w:basedOn w:val="a0"/>
    <w:link w:val="aff1"/>
    <w:rsid w:val="008B7898"/>
    <w:pPr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  <w:sz w:val="16"/>
      <w:szCs w:val="16"/>
    </w:rPr>
  </w:style>
  <w:style w:type="character" w:customStyle="1" w:styleId="1e">
    <w:name w:val="Текст выноски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iiey">
    <w:name w:val="Eiiey"/>
    <w:basedOn w:val="a0"/>
    <w:rsid w:val="008B7898"/>
    <w:pPr>
      <w:overflowPunct w:val="0"/>
      <w:autoSpaceDE w:val="0"/>
      <w:autoSpaceDN w:val="0"/>
      <w:adjustRightInd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0"/>
    <w:next w:val="afa"/>
    <w:rsid w:val="008B789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NoieaAieiaiea">
    <w:name w:val="No?iea Aieiaiea"/>
    <w:basedOn w:val="a0"/>
    <w:next w:val="af8"/>
    <w:rsid w:val="008B7898"/>
    <w:pPr>
      <w:overflowPunct w:val="0"/>
      <w:autoSpaceDE w:val="0"/>
      <w:autoSpaceDN w:val="0"/>
      <w:adjustRightInd w:val="0"/>
      <w:spacing w:before="240"/>
      <w:jc w:val="center"/>
    </w:pPr>
    <w:rPr>
      <w:rFonts w:ascii="Courier New" w:hAnsi="Courier New" w:cs="Courier New"/>
    </w:rPr>
  </w:style>
  <w:style w:type="paragraph" w:customStyle="1" w:styleId="1f">
    <w:name w:val="Знак1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B789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789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mes14">
    <w:name w:val="Times14"/>
    <w:basedOn w:val="a0"/>
    <w:rsid w:val="008B7898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ConsPlusNormal">
    <w:name w:val="ConsPlusNormal"/>
    <w:rsid w:val="008B789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0"/>
    <w:rsid w:val="008B7898"/>
    <w:pPr>
      <w:autoSpaceDE w:val="0"/>
      <w:autoSpaceDN w:val="0"/>
      <w:ind w:firstLine="709"/>
      <w:jc w:val="both"/>
    </w:pPr>
  </w:style>
  <w:style w:type="paragraph" w:customStyle="1" w:styleId="ConsCell">
    <w:name w:val="ConsCell"/>
    <w:rsid w:val="008B789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urier14">
    <w:name w:val="Courier14"/>
    <w:basedOn w:val="a0"/>
    <w:rsid w:val="008B7898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8B78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789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3">
    <w:name w:val="МОН"/>
    <w:basedOn w:val="a0"/>
    <w:rsid w:val="008B7898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DocList">
    <w:name w:val="ConsPlusDocList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Oaenoaieoiaioa">
    <w:name w:val="Oaeno aieoiaioa"/>
    <w:basedOn w:val="a0"/>
    <w:rsid w:val="008B7898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8B7898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4pt">
    <w:name w:val="Стиль 14 pt по центру"/>
    <w:basedOn w:val="a0"/>
    <w:rsid w:val="008B7898"/>
    <w:pPr>
      <w:overflowPunct w:val="0"/>
      <w:autoSpaceDE w:val="0"/>
      <w:autoSpaceDN w:val="0"/>
      <w:adjustRightInd w:val="0"/>
      <w:spacing w:after="120"/>
      <w:jc w:val="center"/>
    </w:pPr>
    <w:rPr>
      <w:rFonts w:ascii="Times New Roman CYR" w:hAnsi="Times New Roman CYR" w:cs="Times New Roman CYR"/>
      <w:kern w:val="32"/>
      <w:sz w:val="28"/>
      <w:szCs w:val="28"/>
    </w:rPr>
  </w:style>
  <w:style w:type="paragraph" w:customStyle="1" w:styleId="150">
    <w:name w:val="Знак1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Знак Знак Знак Знак 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5">
    <w:name w:val="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1">
    <w:name w:val="Знак Знак Знак Знак Знак Знак Знак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Стиль1"/>
    <w:basedOn w:val="a0"/>
    <w:autoRedefine/>
    <w:rsid w:val="008B7898"/>
    <w:pPr>
      <w:jc w:val="center"/>
    </w:pPr>
    <w:rPr>
      <w:b/>
      <w:bCs/>
      <w:sz w:val="28"/>
      <w:szCs w:val="28"/>
    </w:rPr>
  </w:style>
  <w:style w:type="paragraph" w:customStyle="1" w:styleId="25">
    <w:name w:val="Стиль2"/>
    <w:basedOn w:val="Times14"/>
    <w:rsid w:val="008B7898"/>
    <w:pPr>
      <w:autoSpaceDE/>
      <w:autoSpaceDN/>
      <w:spacing w:before="100" w:beforeAutospacing="1" w:after="100" w:afterAutospacing="1"/>
    </w:pPr>
  </w:style>
  <w:style w:type="paragraph" w:customStyle="1" w:styleId="110">
    <w:name w:val="Знак1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1">
    <w:name w:val="Знак Знак Знак Знак 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0">
    <w:name w:val="Знак1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2">
    <w:name w:val="Знак Знак4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 Знак Знак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Знак1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Знак Знак Знак Знак Знак Знак Знак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7">
    <w:name w:val="Знак Знак2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0">
    <w:name w:val="Знак1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1">
    <w:name w:val="Знак Знак Знак Знак Знак Знак Знак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2">
    <w:name w:val="Знак Знак5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61">
    <w:name w:val="Знак Знак Знак Знак Знак Знак Знак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Знак Знак6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71">
    <w:name w:val="Знак Знак Знак Знак Знак Знак Знак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0">
    <w:name w:val="Знак1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1">
    <w:name w:val="Знак Знак Знак Знак Знак Знак Знак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7">
    <w:name w:val="xl6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0"/>
    <w:rsid w:val="008B7898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0"/>
    <w:rsid w:val="008B789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9">
    <w:name w:val="xl89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1">
    <w:name w:val="xl9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2">
    <w:name w:val="xl92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4">
    <w:name w:val="xl94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0"/>
    <w:rsid w:val="008B7898"/>
    <w:pPr>
      <w:spacing w:before="100" w:beforeAutospacing="1" w:after="100" w:afterAutospacing="1"/>
    </w:pPr>
    <w:rPr>
      <w:color w:val="0000FF"/>
    </w:rPr>
  </w:style>
  <w:style w:type="paragraph" w:customStyle="1" w:styleId="xl97">
    <w:name w:val="xl97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98">
    <w:name w:val="xl98"/>
    <w:basedOn w:val="a0"/>
    <w:rsid w:val="008B7898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xl99">
    <w:name w:val="xl99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00">
    <w:name w:val="xl100"/>
    <w:basedOn w:val="a0"/>
    <w:rsid w:val="008B789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01">
    <w:name w:val="xl101"/>
    <w:basedOn w:val="a0"/>
    <w:rsid w:val="008B7898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0"/>
    <w:rsid w:val="008B7898"/>
    <w:pPr>
      <w:spacing w:before="100" w:beforeAutospacing="1" w:after="100" w:afterAutospacing="1"/>
    </w:pPr>
    <w:rPr>
      <w:color w:val="800000"/>
    </w:rPr>
  </w:style>
  <w:style w:type="paragraph" w:customStyle="1" w:styleId="xl103">
    <w:name w:val="xl10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4">
    <w:name w:val="xl104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5">
    <w:name w:val="xl10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6">
    <w:name w:val="xl10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7">
    <w:name w:val="xl10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09">
    <w:name w:val="xl10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0">
    <w:name w:val="xl11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111">
    <w:name w:val="xl111"/>
    <w:basedOn w:val="a0"/>
    <w:rsid w:val="008B78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0"/>
    <w:rsid w:val="008B78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9">
    <w:name w:val="Знак Знак Знак Знак Знак Знак Знак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6">
    <w:name w:val="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urier12">
    <w:name w:val="Courier12"/>
    <w:basedOn w:val="a0"/>
    <w:rsid w:val="008B7898"/>
    <w:pPr>
      <w:numPr>
        <w:numId w:val="1"/>
      </w:numPr>
      <w:jc w:val="both"/>
    </w:pPr>
    <w:rPr>
      <w:rFonts w:ascii="Courier New" w:hAnsi="Courier New" w:cs="Courier New"/>
    </w:rPr>
  </w:style>
  <w:style w:type="character" w:customStyle="1" w:styleId="Pro-Gramma">
    <w:name w:val="Pro-Gramma Знак"/>
    <w:link w:val="Pro-Gramma0"/>
    <w:locked/>
    <w:rsid w:val="008B7898"/>
    <w:rPr>
      <w:rFonts w:ascii="Georgia" w:hAnsi="Georgia"/>
      <w:sz w:val="24"/>
      <w:szCs w:val="24"/>
    </w:rPr>
  </w:style>
  <w:style w:type="paragraph" w:customStyle="1" w:styleId="Pro-Gramma0">
    <w:name w:val="Pro-Gramma"/>
    <w:basedOn w:val="a0"/>
    <w:link w:val="Pro-Gramma"/>
    <w:rsid w:val="008B7898"/>
    <w:pPr>
      <w:spacing w:before="120" w:line="288" w:lineRule="auto"/>
      <w:ind w:left="1134"/>
      <w:jc w:val="both"/>
    </w:pPr>
    <w:rPr>
      <w:rFonts w:ascii="Georgia" w:eastAsiaTheme="minorHAnsi" w:hAnsi="Georgia" w:cstheme="minorBidi"/>
      <w:lang w:eastAsia="en-US"/>
    </w:rPr>
  </w:style>
  <w:style w:type="paragraph" w:customStyle="1" w:styleId="212">
    <w:name w:val="Знак Знак2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rial14">
    <w:name w:val="Arial14"/>
    <w:basedOn w:val="a0"/>
    <w:rsid w:val="008B7898"/>
    <w:pPr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Arial12">
    <w:name w:val="Arial12"/>
    <w:basedOn w:val="a0"/>
    <w:rsid w:val="008B7898"/>
    <w:pPr>
      <w:ind w:firstLine="851"/>
      <w:jc w:val="both"/>
    </w:pPr>
    <w:rPr>
      <w:rFonts w:ascii="Arial" w:hAnsi="Arial" w:cs="Arial"/>
    </w:rPr>
  </w:style>
  <w:style w:type="paragraph" w:customStyle="1" w:styleId="aff7">
    <w:name w:val="Знак Знак Знак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2">
    <w:name w:val="Знак Знак Знак1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3">
    <w:name w:val="Знак1 Знак Знак Знак"/>
    <w:basedOn w:val="a0"/>
    <w:rsid w:val="008B789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8">
    <w:name w:val="Знак Знак Знак2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37">
    <w:name w:val="Знак Знак Знак3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">
    <w:name w:val="Нумерованный абзац"/>
    <w:rsid w:val="008B7898"/>
    <w:pPr>
      <w:numPr>
        <w:numId w:val="3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aff8">
    <w:name w:val="Заголовок текста"/>
    <w:rsid w:val="008B7898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f9">
    <w:name w:val="Текст постановления"/>
    <w:rsid w:val="008B7898"/>
    <w:pPr>
      <w:suppressAutoHyphens/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val="en-US"/>
    </w:rPr>
  </w:style>
  <w:style w:type="paragraph" w:customStyle="1" w:styleId="100">
    <w:name w:val="Знак Знак Знак Знак Знак Знак Знак Знак Знак10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4">
    <w:name w:val="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0">
    <w:name w:val="Знак1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72">
    <w:name w:val="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entry-metaentry-meta-spaced">
    <w:name w:val="entry-meta entry-meta-spaced"/>
    <w:basedOn w:val="a0"/>
    <w:rsid w:val="008B7898"/>
    <w:pPr>
      <w:spacing w:before="100" w:beforeAutospacing="1" w:after="100" w:afterAutospacing="1"/>
    </w:pPr>
  </w:style>
  <w:style w:type="paragraph" w:customStyle="1" w:styleId="312">
    <w:name w:val="Знак Знак3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17">
    <w:name w:val="xl11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1f5">
    <w:name w:val="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3">
    <w:name w:val="Знак Знак5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2">
    <w:name w:val="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нак Знак Знак Знак Знак Знак Знак Знак Знак1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90">
    <w:name w:val="Знак Знак9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1">
    <w:name w:val="Знак Знак Знак Знак Знак Знак Знак Знак Знак1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8">
    <w:name w:val="Знак3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90">
    <w:name w:val="Знак1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b">
    <w:name w:val="page number"/>
    <w:rsid w:val="008B7898"/>
    <w:rPr>
      <w:rFonts w:ascii="Times New Roman" w:hAnsi="Times New Roman" w:cs="Times New Roman" w:hint="default"/>
    </w:rPr>
  </w:style>
  <w:style w:type="character" w:customStyle="1" w:styleId="112">
    <w:name w:val="Заголовок 1 Знак1"/>
    <w:rsid w:val="008B7898"/>
    <w:rPr>
      <w:kern w:val="32"/>
      <w:sz w:val="28"/>
      <w:lang w:val="ru-RU" w:eastAsia="ru-RU"/>
    </w:rPr>
  </w:style>
  <w:style w:type="character" w:customStyle="1" w:styleId="122">
    <w:name w:val="Знак12"/>
    <w:rsid w:val="008B7898"/>
    <w:rPr>
      <w:kern w:val="32"/>
      <w:sz w:val="24"/>
      <w:lang w:val="ru-RU" w:eastAsia="ru-RU"/>
    </w:rPr>
  </w:style>
  <w:style w:type="character" w:customStyle="1" w:styleId="29">
    <w:name w:val="Дата Знак2"/>
    <w:locked/>
    <w:rsid w:val="008B7898"/>
    <w:rPr>
      <w:kern w:val="32"/>
      <w:sz w:val="24"/>
    </w:rPr>
  </w:style>
  <w:style w:type="character" w:customStyle="1" w:styleId="123">
    <w:name w:val="Заголовок 1 Знак2"/>
    <w:locked/>
    <w:rsid w:val="008B7898"/>
    <w:rPr>
      <w:rFonts w:ascii="Cambria" w:hAnsi="Cambria" w:hint="default"/>
      <w:b/>
      <w:bCs w:val="0"/>
      <w:kern w:val="32"/>
      <w:sz w:val="32"/>
    </w:rPr>
  </w:style>
  <w:style w:type="character" w:customStyle="1" w:styleId="2a">
    <w:name w:val="Приветствие Знак2"/>
    <w:locked/>
    <w:rsid w:val="008B7898"/>
    <w:rPr>
      <w:kern w:val="32"/>
      <w:sz w:val="24"/>
    </w:rPr>
  </w:style>
  <w:style w:type="character" w:customStyle="1" w:styleId="2b">
    <w:name w:val="Верхний колонтитул Знак2"/>
    <w:locked/>
    <w:rsid w:val="008B7898"/>
    <w:rPr>
      <w:kern w:val="32"/>
      <w:sz w:val="24"/>
    </w:rPr>
  </w:style>
  <w:style w:type="character" w:customStyle="1" w:styleId="2c">
    <w:name w:val="Нижний колонтитул Знак2"/>
    <w:locked/>
    <w:rsid w:val="008B7898"/>
    <w:rPr>
      <w:kern w:val="32"/>
      <w:sz w:val="24"/>
    </w:rPr>
  </w:style>
  <w:style w:type="character" w:customStyle="1" w:styleId="200">
    <w:name w:val="Знак20"/>
    <w:rsid w:val="008B7898"/>
    <w:rPr>
      <w:kern w:val="32"/>
      <w:sz w:val="28"/>
      <w:lang w:val="ru-RU" w:eastAsia="ru-RU"/>
    </w:rPr>
  </w:style>
  <w:style w:type="character" w:customStyle="1" w:styleId="213">
    <w:name w:val="Заголовок 2 Знак1"/>
    <w:rsid w:val="008B7898"/>
    <w:rPr>
      <w:rFonts w:ascii="Arial" w:hAnsi="Arial" w:cs="Arial" w:hint="default"/>
      <w:b/>
      <w:bCs w:val="0"/>
      <w:i/>
      <w:iCs w:val="0"/>
      <w:kern w:val="32"/>
      <w:sz w:val="28"/>
    </w:rPr>
  </w:style>
  <w:style w:type="character" w:customStyle="1" w:styleId="313">
    <w:name w:val="Заголовок 3 Знак1"/>
    <w:rsid w:val="008B7898"/>
    <w:rPr>
      <w:rFonts w:ascii="Arial" w:hAnsi="Arial" w:cs="Arial" w:hint="default"/>
      <w:b/>
      <w:bCs w:val="0"/>
      <w:kern w:val="32"/>
      <w:sz w:val="26"/>
    </w:rPr>
  </w:style>
  <w:style w:type="character" w:customStyle="1" w:styleId="410">
    <w:name w:val="Заголовок 4 Знак1"/>
    <w:rsid w:val="008B7898"/>
    <w:rPr>
      <w:rFonts w:ascii="Times New Roman" w:hAnsi="Times New Roman" w:cs="Times New Roman" w:hint="default"/>
      <w:b/>
      <w:bCs w:val="0"/>
      <w:kern w:val="32"/>
      <w:sz w:val="28"/>
    </w:rPr>
  </w:style>
  <w:style w:type="character" w:customStyle="1" w:styleId="510">
    <w:name w:val="Заголовок 5 Знак1"/>
    <w:rsid w:val="008B7898"/>
    <w:rPr>
      <w:rFonts w:ascii="Times New Roman" w:hAnsi="Times New Roman" w:cs="Times New Roman" w:hint="default"/>
      <w:color w:val="000000"/>
      <w:sz w:val="28"/>
    </w:rPr>
  </w:style>
  <w:style w:type="character" w:customStyle="1" w:styleId="610">
    <w:name w:val="Заголовок 6 Знак1"/>
    <w:rsid w:val="008B7898"/>
    <w:rPr>
      <w:rFonts w:ascii="Times New Roman" w:hAnsi="Times New Roman" w:cs="Times New Roman" w:hint="default"/>
      <w:b/>
      <w:bCs w:val="0"/>
      <w:kern w:val="32"/>
      <w:sz w:val="22"/>
    </w:rPr>
  </w:style>
  <w:style w:type="character" w:customStyle="1" w:styleId="131">
    <w:name w:val="Знак13"/>
    <w:rsid w:val="008B7898"/>
    <w:rPr>
      <w:kern w:val="32"/>
      <w:sz w:val="24"/>
      <w:lang w:val="ru-RU" w:eastAsia="ru-RU"/>
    </w:rPr>
  </w:style>
  <w:style w:type="table" w:styleId="affc">
    <w:name w:val="Table Grid"/>
    <w:basedOn w:val="a2"/>
    <w:uiPriority w:val="59"/>
    <w:rsid w:val="008B78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numbering" w:customStyle="1" w:styleId="2d">
    <w:name w:val="Нет списка2"/>
    <w:next w:val="a3"/>
    <w:semiHidden/>
    <w:unhideWhenUsed/>
    <w:rsid w:val="0051585E"/>
  </w:style>
  <w:style w:type="table" w:customStyle="1" w:styleId="1f6">
    <w:name w:val="Сетка таблицы1"/>
    <w:basedOn w:val="a2"/>
    <w:next w:val="affc"/>
    <w:uiPriority w:val="59"/>
    <w:rsid w:val="00515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0"/>
    <w:uiPriority w:val="99"/>
    <w:qFormat/>
    <w:rsid w:val="006A2322"/>
    <w:pPr>
      <w:ind w:left="720"/>
      <w:contextualSpacing/>
    </w:pPr>
  </w:style>
  <w:style w:type="numbering" w:customStyle="1" w:styleId="39">
    <w:name w:val="Нет списка3"/>
    <w:next w:val="a3"/>
    <w:uiPriority w:val="99"/>
    <w:semiHidden/>
    <w:unhideWhenUsed/>
    <w:rsid w:val="00C21F26"/>
  </w:style>
  <w:style w:type="numbering" w:customStyle="1" w:styleId="113">
    <w:name w:val="Нет списка11"/>
    <w:next w:val="a3"/>
    <w:semiHidden/>
    <w:unhideWhenUsed/>
    <w:rsid w:val="00630D17"/>
  </w:style>
  <w:style w:type="table" w:customStyle="1" w:styleId="2e">
    <w:name w:val="Сетка таблицы2"/>
    <w:basedOn w:val="a2"/>
    <w:next w:val="affc"/>
    <w:uiPriority w:val="59"/>
    <w:rsid w:val="00630D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0D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214">
    <w:name w:val="Нет списка21"/>
    <w:next w:val="a3"/>
    <w:semiHidden/>
    <w:rsid w:val="00630D17"/>
  </w:style>
  <w:style w:type="numbering" w:customStyle="1" w:styleId="1110">
    <w:name w:val="Нет списка111"/>
    <w:next w:val="a3"/>
    <w:uiPriority w:val="99"/>
    <w:semiHidden/>
    <w:unhideWhenUsed/>
    <w:rsid w:val="00630D17"/>
  </w:style>
  <w:style w:type="numbering" w:customStyle="1" w:styleId="43">
    <w:name w:val="Нет списка4"/>
    <w:next w:val="a3"/>
    <w:uiPriority w:val="99"/>
    <w:semiHidden/>
    <w:unhideWhenUsed/>
    <w:rsid w:val="00630D17"/>
  </w:style>
  <w:style w:type="numbering" w:customStyle="1" w:styleId="124">
    <w:name w:val="Нет списка12"/>
    <w:next w:val="a3"/>
    <w:semiHidden/>
    <w:unhideWhenUsed/>
    <w:rsid w:val="00630D17"/>
  </w:style>
  <w:style w:type="table" w:customStyle="1" w:styleId="3a">
    <w:name w:val="Сетка таблицы3"/>
    <w:basedOn w:val="a2"/>
    <w:next w:val="affc"/>
    <w:uiPriority w:val="59"/>
    <w:rsid w:val="00630D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3"/>
    <w:semiHidden/>
    <w:rsid w:val="00630D17"/>
  </w:style>
  <w:style w:type="numbering" w:customStyle="1" w:styleId="1120">
    <w:name w:val="Нет списка112"/>
    <w:next w:val="a3"/>
    <w:semiHidden/>
    <w:unhideWhenUsed/>
    <w:rsid w:val="00630D17"/>
  </w:style>
  <w:style w:type="numbering" w:customStyle="1" w:styleId="54">
    <w:name w:val="Нет списка5"/>
    <w:next w:val="a3"/>
    <w:semiHidden/>
    <w:unhideWhenUsed/>
    <w:rsid w:val="00DC7F54"/>
  </w:style>
  <w:style w:type="paragraph" w:customStyle="1" w:styleId="xl114">
    <w:name w:val="xl114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15">
    <w:name w:val="xl115"/>
    <w:basedOn w:val="a0"/>
    <w:rsid w:val="00DC7F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16">
    <w:name w:val="xl116"/>
    <w:basedOn w:val="a0"/>
    <w:rsid w:val="00DC7F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18">
    <w:name w:val="xl118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Calibri" w:hAnsi="Arial" w:cs="Arial"/>
    </w:rPr>
  </w:style>
  <w:style w:type="paragraph" w:customStyle="1" w:styleId="xl119">
    <w:name w:val="xl119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Calibri" w:hAnsi="Arial CYR" w:cs="Arial CYR"/>
      <w:b/>
      <w:bCs/>
    </w:rPr>
  </w:style>
  <w:style w:type="paragraph" w:customStyle="1" w:styleId="xl120">
    <w:name w:val="xl120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1">
    <w:name w:val="xl121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22">
    <w:name w:val="xl122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23">
    <w:name w:val="xl123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4">
    <w:name w:val="xl124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5">
    <w:name w:val="xl125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6">
    <w:name w:val="xl126"/>
    <w:basedOn w:val="a0"/>
    <w:rsid w:val="00DC7F5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7">
    <w:name w:val="xl127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8">
    <w:name w:val="xl128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29">
    <w:name w:val="xl129"/>
    <w:basedOn w:val="a0"/>
    <w:rsid w:val="00DC7F5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0">
    <w:name w:val="xl130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1">
    <w:name w:val="xl131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2">
    <w:name w:val="xl132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3">
    <w:name w:val="xl133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4">
    <w:name w:val="xl134"/>
    <w:basedOn w:val="a0"/>
    <w:rsid w:val="00DC7F5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5">
    <w:name w:val="xl135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6">
    <w:name w:val="xl136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7">
    <w:name w:val="xl137"/>
    <w:basedOn w:val="a0"/>
    <w:rsid w:val="00DC7F5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8">
    <w:name w:val="xl138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9">
    <w:name w:val="xl139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0">
    <w:name w:val="xl140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1">
    <w:name w:val="xl141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2">
    <w:name w:val="xl142"/>
    <w:basedOn w:val="a0"/>
    <w:rsid w:val="00DC7F5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3">
    <w:name w:val="xl143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44">
    <w:name w:val="xl144"/>
    <w:basedOn w:val="a0"/>
    <w:rsid w:val="00DC7F5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45">
    <w:name w:val="xl145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46">
    <w:name w:val="xl146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47">
    <w:name w:val="xl147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48">
    <w:name w:val="xl148"/>
    <w:basedOn w:val="a0"/>
    <w:rsid w:val="00DC7F5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49">
    <w:name w:val="xl149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50">
    <w:name w:val="xl150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1">
    <w:name w:val="xl151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2">
    <w:name w:val="xl152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3">
    <w:name w:val="xl153"/>
    <w:basedOn w:val="a0"/>
    <w:rsid w:val="00DC7F5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4">
    <w:name w:val="xl154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5">
    <w:name w:val="xl155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6">
    <w:name w:val="xl156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57">
    <w:name w:val="xl157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58">
    <w:name w:val="xl158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59">
    <w:name w:val="xl159"/>
    <w:basedOn w:val="a0"/>
    <w:rsid w:val="00DC7F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60">
    <w:name w:val="xl160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61">
    <w:name w:val="xl161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2">
    <w:name w:val="xl162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3">
    <w:name w:val="xl163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4">
    <w:name w:val="xl164"/>
    <w:basedOn w:val="a0"/>
    <w:rsid w:val="00DC7F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5">
    <w:name w:val="xl165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66">
    <w:name w:val="xl166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Calibri" w:hAnsi="Arial" w:cs="Arial"/>
      <w:b/>
      <w:bCs/>
    </w:rPr>
  </w:style>
  <w:style w:type="paragraph" w:customStyle="1" w:styleId="xl167">
    <w:name w:val="xl167"/>
    <w:basedOn w:val="a0"/>
    <w:rsid w:val="00DC7F5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Calibri" w:hAnsi="Arial" w:cs="Arial"/>
      <w:b/>
      <w:bCs/>
    </w:rPr>
  </w:style>
  <w:style w:type="paragraph" w:customStyle="1" w:styleId="xl168">
    <w:name w:val="xl168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Calibri" w:hAnsi="Arial" w:cs="Arial"/>
      <w:b/>
      <w:bCs/>
    </w:rPr>
  </w:style>
  <w:style w:type="paragraph" w:customStyle="1" w:styleId="xl169">
    <w:name w:val="xl169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Calibri" w:hAnsi="Arial" w:cs="Arial"/>
      <w:b/>
      <w:bCs/>
    </w:rPr>
  </w:style>
  <w:style w:type="paragraph" w:customStyle="1" w:styleId="xl170">
    <w:name w:val="xl170"/>
    <w:basedOn w:val="a0"/>
    <w:rsid w:val="00DC7F54"/>
    <w:pPr>
      <w:shd w:val="clear" w:color="auto" w:fill="FFFFFF"/>
      <w:spacing w:before="100" w:beforeAutospacing="1" w:after="100" w:afterAutospacing="1"/>
    </w:pPr>
    <w:rPr>
      <w:rFonts w:ascii="Arial" w:eastAsia="Calibri" w:hAnsi="Arial" w:cs="Arial"/>
      <w:b/>
      <w:bCs/>
    </w:rPr>
  </w:style>
  <w:style w:type="paragraph" w:customStyle="1" w:styleId="xl171">
    <w:name w:val="xl171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2">
    <w:name w:val="xl172"/>
    <w:basedOn w:val="a0"/>
    <w:rsid w:val="00DC7F5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3">
    <w:name w:val="xl173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4">
    <w:name w:val="xl174"/>
    <w:basedOn w:val="a0"/>
    <w:rsid w:val="00DC7F54"/>
    <w:pPr>
      <w:shd w:val="clear" w:color="auto" w:fill="FFFFFF"/>
      <w:spacing w:before="100" w:beforeAutospacing="1" w:after="100" w:afterAutospacing="1"/>
      <w:jc w:val="center"/>
    </w:pPr>
    <w:rPr>
      <w:rFonts w:ascii="Arial" w:eastAsia="Calibri" w:hAnsi="Arial" w:cs="Arial"/>
      <w:b/>
      <w:bCs/>
    </w:rPr>
  </w:style>
  <w:style w:type="paragraph" w:customStyle="1" w:styleId="xl175">
    <w:name w:val="xl175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6">
    <w:name w:val="xl176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77">
    <w:name w:val="xl177"/>
    <w:basedOn w:val="a0"/>
    <w:rsid w:val="00DC7F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8">
    <w:name w:val="xl178"/>
    <w:basedOn w:val="a0"/>
    <w:rsid w:val="00DC7F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79">
    <w:name w:val="xl179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0">
    <w:name w:val="xl180"/>
    <w:basedOn w:val="a0"/>
    <w:rsid w:val="00DC7F5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1">
    <w:name w:val="xl181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2">
    <w:name w:val="xl182"/>
    <w:basedOn w:val="a0"/>
    <w:rsid w:val="00DC7F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3">
    <w:name w:val="xl183"/>
    <w:basedOn w:val="a0"/>
    <w:rsid w:val="00DC7F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84">
    <w:name w:val="xl184"/>
    <w:basedOn w:val="a0"/>
    <w:rsid w:val="00DC7F54"/>
    <w:pPr>
      <w:spacing w:before="100" w:beforeAutospacing="1" w:after="100" w:afterAutospacing="1"/>
      <w:jc w:val="center"/>
      <w:textAlignment w:val="center"/>
    </w:pPr>
    <w:rPr>
      <w:rFonts w:ascii="Arial CYR" w:eastAsia="Calibri" w:hAnsi="Arial CYR" w:cs="Arial CYR"/>
      <w:b/>
      <w:bCs/>
    </w:rPr>
  </w:style>
  <w:style w:type="paragraph" w:customStyle="1" w:styleId="xl185">
    <w:name w:val="xl185"/>
    <w:basedOn w:val="a0"/>
    <w:rsid w:val="00DC7F54"/>
    <w:pPr>
      <w:spacing w:before="100" w:beforeAutospacing="1" w:after="100" w:afterAutospacing="1"/>
      <w:jc w:val="center"/>
      <w:textAlignment w:val="center"/>
    </w:pPr>
    <w:rPr>
      <w:rFonts w:ascii="Arial CYR" w:eastAsia="Calibri" w:hAnsi="Arial CYR" w:cs="Arial CYR"/>
      <w:b/>
      <w:bCs/>
    </w:rPr>
  </w:style>
  <w:style w:type="paragraph" w:customStyle="1" w:styleId="xl186">
    <w:name w:val="xl186"/>
    <w:basedOn w:val="a0"/>
    <w:rsid w:val="00DC7F54"/>
    <w:pPr>
      <w:spacing w:before="100" w:beforeAutospacing="1" w:after="100" w:afterAutospacing="1"/>
      <w:jc w:val="center"/>
      <w:textAlignment w:val="center"/>
    </w:pPr>
    <w:rPr>
      <w:rFonts w:ascii="Arial CYR" w:eastAsia="Calibri" w:hAnsi="Arial CYR" w:cs="Arial CYR"/>
    </w:rPr>
  </w:style>
  <w:style w:type="paragraph" w:customStyle="1" w:styleId="xl187">
    <w:name w:val="xl187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88">
    <w:name w:val="xl188"/>
    <w:basedOn w:val="a0"/>
    <w:rsid w:val="00DC7F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89">
    <w:name w:val="xl189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90">
    <w:name w:val="xl190"/>
    <w:basedOn w:val="a0"/>
    <w:rsid w:val="00DC7F5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91">
    <w:name w:val="xl191"/>
    <w:basedOn w:val="a0"/>
    <w:rsid w:val="00DC7F5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2">
    <w:name w:val="xl192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Calibri" w:hAnsi="Arial" w:cs="Arial"/>
      <w:b/>
      <w:bCs/>
    </w:rPr>
  </w:style>
  <w:style w:type="paragraph" w:customStyle="1" w:styleId="xl193">
    <w:name w:val="xl193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Calibri" w:hAnsi="Arial" w:cs="Arial"/>
    </w:rPr>
  </w:style>
  <w:style w:type="paragraph" w:customStyle="1" w:styleId="xl194">
    <w:name w:val="xl194"/>
    <w:basedOn w:val="a0"/>
    <w:rsid w:val="00DC7F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5">
    <w:name w:val="xl195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6">
    <w:name w:val="xl196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7">
    <w:name w:val="xl197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8">
    <w:name w:val="xl198"/>
    <w:basedOn w:val="a0"/>
    <w:rsid w:val="00DC7F5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9">
    <w:name w:val="xl199"/>
    <w:basedOn w:val="a0"/>
    <w:rsid w:val="00DC7F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200">
    <w:name w:val="xl200"/>
    <w:basedOn w:val="a0"/>
    <w:rsid w:val="00DC7F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font5">
    <w:name w:val="font5"/>
    <w:basedOn w:val="a0"/>
    <w:rsid w:val="00DC7F54"/>
    <w:pPr>
      <w:spacing w:before="100" w:beforeAutospacing="1" w:after="100" w:afterAutospacing="1"/>
    </w:pPr>
    <w:rPr>
      <w:rFonts w:ascii="Arial" w:eastAsia="Calibri" w:hAnsi="Arial" w:cs="Arial"/>
      <w:b/>
      <w:bCs/>
    </w:rPr>
  </w:style>
  <w:style w:type="paragraph" w:customStyle="1" w:styleId="font6">
    <w:name w:val="font6"/>
    <w:basedOn w:val="a0"/>
    <w:rsid w:val="00DC7F54"/>
    <w:pPr>
      <w:spacing w:before="100" w:beforeAutospacing="1" w:after="100" w:afterAutospacing="1"/>
    </w:pPr>
    <w:rPr>
      <w:rFonts w:ascii="Arial CYR" w:eastAsia="Calibri" w:hAnsi="Arial CYR" w:cs="Arial CYR"/>
      <w:b/>
      <w:bCs/>
    </w:rPr>
  </w:style>
  <w:style w:type="paragraph" w:customStyle="1" w:styleId="affe">
    <w:name w:val="Нормальный"/>
    <w:rsid w:val="00DC7F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63">
    <w:name w:val="Нет списка6"/>
    <w:next w:val="a3"/>
    <w:uiPriority w:val="99"/>
    <w:semiHidden/>
    <w:unhideWhenUsed/>
    <w:rsid w:val="00DC7F54"/>
  </w:style>
  <w:style w:type="numbering" w:customStyle="1" w:styleId="73">
    <w:name w:val="Нет списка7"/>
    <w:next w:val="a3"/>
    <w:uiPriority w:val="99"/>
    <w:semiHidden/>
    <w:unhideWhenUsed/>
    <w:rsid w:val="00DC7F54"/>
  </w:style>
  <w:style w:type="numbering" w:customStyle="1" w:styleId="83">
    <w:name w:val="Нет списка8"/>
    <w:next w:val="a3"/>
    <w:uiPriority w:val="99"/>
    <w:semiHidden/>
    <w:unhideWhenUsed/>
    <w:rsid w:val="00DC7F54"/>
  </w:style>
  <w:style w:type="numbering" w:customStyle="1" w:styleId="91">
    <w:name w:val="Нет списка9"/>
    <w:next w:val="a3"/>
    <w:uiPriority w:val="99"/>
    <w:semiHidden/>
    <w:unhideWhenUsed/>
    <w:rsid w:val="00DC7F54"/>
  </w:style>
  <w:style w:type="numbering" w:customStyle="1" w:styleId="101">
    <w:name w:val="Нет списка10"/>
    <w:next w:val="a3"/>
    <w:uiPriority w:val="99"/>
    <w:semiHidden/>
    <w:unhideWhenUsed/>
    <w:rsid w:val="00DC7F54"/>
  </w:style>
  <w:style w:type="numbering" w:customStyle="1" w:styleId="132">
    <w:name w:val="Нет списка13"/>
    <w:next w:val="a3"/>
    <w:uiPriority w:val="99"/>
    <w:semiHidden/>
    <w:unhideWhenUsed/>
    <w:rsid w:val="00DC7F54"/>
  </w:style>
  <w:style w:type="numbering" w:customStyle="1" w:styleId="141">
    <w:name w:val="Нет списка14"/>
    <w:next w:val="a3"/>
    <w:uiPriority w:val="99"/>
    <w:semiHidden/>
    <w:unhideWhenUsed/>
    <w:rsid w:val="00DC7F54"/>
  </w:style>
  <w:style w:type="numbering" w:customStyle="1" w:styleId="151">
    <w:name w:val="Нет списка15"/>
    <w:next w:val="a3"/>
    <w:uiPriority w:val="99"/>
    <w:semiHidden/>
    <w:unhideWhenUsed/>
    <w:rsid w:val="00DC7F54"/>
  </w:style>
  <w:style w:type="table" w:customStyle="1" w:styleId="44">
    <w:name w:val="Сетка таблицы4"/>
    <w:basedOn w:val="a2"/>
    <w:next w:val="affc"/>
    <w:uiPriority w:val="59"/>
    <w:rsid w:val="00DC7F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2"/>
    <w:uiPriority w:val="59"/>
    <w:rsid w:val="00DC7F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"/>
    <w:basedOn w:val="a2"/>
    <w:uiPriority w:val="59"/>
    <w:rsid w:val="00DC7F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"/>
    <w:basedOn w:val="a2"/>
    <w:uiPriority w:val="59"/>
    <w:rsid w:val="00DC7F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2"/>
    <w:next w:val="affc"/>
    <w:uiPriority w:val="59"/>
    <w:rsid w:val="00DC7F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"/>
    <w:basedOn w:val="a2"/>
    <w:next w:val="affc"/>
    <w:uiPriority w:val="59"/>
    <w:rsid w:val="00DC7F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3"/>
    <w:uiPriority w:val="99"/>
    <w:semiHidden/>
    <w:unhideWhenUsed/>
    <w:rsid w:val="00DC7F54"/>
  </w:style>
  <w:style w:type="numbering" w:customStyle="1" w:styleId="171">
    <w:name w:val="Нет списка17"/>
    <w:next w:val="a3"/>
    <w:uiPriority w:val="99"/>
    <w:semiHidden/>
    <w:rsid w:val="00DC7F54"/>
  </w:style>
  <w:style w:type="table" w:customStyle="1" w:styleId="64">
    <w:name w:val="Сетка таблицы6"/>
    <w:basedOn w:val="a2"/>
    <w:next w:val="affc"/>
    <w:uiPriority w:val="59"/>
    <w:rsid w:val="00DC7F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"/>
    <w:basedOn w:val="a2"/>
    <w:next w:val="affc"/>
    <w:uiPriority w:val="59"/>
    <w:rsid w:val="00DC7F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">
    <w:name w:val="Нет списка31"/>
    <w:next w:val="a3"/>
    <w:uiPriority w:val="99"/>
    <w:semiHidden/>
    <w:unhideWhenUsed/>
    <w:rsid w:val="00DC7F54"/>
  </w:style>
  <w:style w:type="numbering" w:customStyle="1" w:styleId="411">
    <w:name w:val="Нет списка41"/>
    <w:next w:val="a3"/>
    <w:uiPriority w:val="99"/>
    <w:semiHidden/>
    <w:unhideWhenUsed/>
    <w:rsid w:val="00DC7F54"/>
  </w:style>
  <w:style w:type="numbering" w:customStyle="1" w:styleId="511">
    <w:name w:val="Нет списка51"/>
    <w:next w:val="a3"/>
    <w:semiHidden/>
    <w:rsid w:val="00DC7F54"/>
  </w:style>
  <w:style w:type="table" w:customStyle="1" w:styleId="221">
    <w:name w:val="Сетка таблицы22"/>
    <w:basedOn w:val="a2"/>
    <w:next w:val="affc"/>
    <w:uiPriority w:val="59"/>
    <w:rsid w:val="00DC7F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3"/>
    <w:uiPriority w:val="99"/>
    <w:semiHidden/>
    <w:unhideWhenUsed/>
    <w:rsid w:val="00DC7F54"/>
  </w:style>
  <w:style w:type="numbering" w:customStyle="1" w:styleId="710">
    <w:name w:val="Нет списка71"/>
    <w:next w:val="a3"/>
    <w:uiPriority w:val="99"/>
    <w:semiHidden/>
    <w:unhideWhenUsed/>
    <w:rsid w:val="00DC7F54"/>
  </w:style>
  <w:style w:type="numbering" w:customStyle="1" w:styleId="810">
    <w:name w:val="Нет списка81"/>
    <w:next w:val="a3"/>
    <w:uiPriority w:val="99"/>
    <w:semiHidden/>
    <w:unhideWhenUsed/>
    <w:rsid w:val="00DC7F54"/>
  </w:style>
  <w:style w:type="numbering" w:customStyle="1" w:styleId="910">
    <w:name w:val="Нет списка91"/>
    <w:next w:val="a3"/>
    <w:uiPriority w:val="99"/>
    <w:semiHidden/>
    <w:unhideWhenUsed/>
    <w:rsid w:val="00DC7F54"/>
  </w:style>
  <w:style w:type="numbering" w:customStyle="1" w:styleId="1010">
    <w:name w:val="Нет списка101"/>
    <w:next w:val="a3"/>
    <w:uiPriority w:val="99"/>
    <w:semiHidden/>
    <w:unhideWhenUsed/>
    <w:rsid w:val="00DC7F54"/>
  </w:style>
  <w:style w:type="numbering" w:customStyle="1" w:styleId="1210">
    <w:name w:val="Нет списка121"/>
    <w:next w:val="a3"/>
    <w:semiHidden/>
    <w:rsid w:val="00DC7F54"/>
  </w:style>
  <w:style w:type="table" w:customStyle="1" w:styleId="320">
    <w:name w:val="Сетка таблицы32"/>
    <w:basedOn w:val="a2"/>
    <w:next w:val="affc"/>
    <w:uiPriority w:val="59"/>
    <w:rsid w:val="00DC7F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3"/>
    <w:uiPriority w:val="99"/>
    <w:semiHidden/>
    <w:unhideWhenUsed/>
    <w:rsid w:val="00DC7F54"/>
  </w:style>
  <w:style w:type="numbering" w:customStyle="1" w:styleId="1410">
    <w:name w:val="Нет списка141"/>
    <w:next w:val="a3"/>
    <w:uiPriority w:val="99"/>
    <w:semiHidden/>
    <w:unhideWhenUsed/>
    <w:rsid w:val="00DC7F54"/>
  </w:style>
  <w:style w:type="numbering" w:customStyle="1" w:styleId="1510">
    <w:name w:val="Нет списка151"/>
    <w:next w:val="a3"/>
    <w:uiPriority w:val="99"/>
    <w:semiHidden/>
    <w:unhideWhenUsed/>
    <w:rsid w:val="00DC7F54"/>
  </w:style>
  <w:style w:type="table" w:customStyle="1" w:styleId="412">
    <w:name w:val="Сетка таблицы41"/>
    <w:basedOn w:val="a2"/>
    <w:next w:val="affc"/>
    <w:uiPriority w:val="59"/>
    <w:rsid w:val="00DC7F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2"/>
    <w:uiPriority w:val="59"/>
    <w:rsid w:val="00DC7F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59"/>
    <w:rsid w:val="00DC7F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2"/>
    <w:uiPriority w:val="59"/>
    <w:rsid w:val="00DC7F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">
    <w:name w:val="Нет списка18"/>
    <w:next w:val="a3"/>
    <w:semiHidden/>
    <w:rsid w:val="00DC7F54"/>
  </w:style>
  <w:style w:type="numbering" w:customStyle="1" w:styleId="191">
    <w:name w:val="Нет списка19"/>
    <w:next w:val="a3"/>
    <w:semiHidden/>
    <w:unhideWhenUsed/>
    <w:rsid w:val="00DC7F54"/>
  </w:style>
  <w:style w:type="table" w:customStyle="1" w:styleId="74">
    <w:name w:val="Сетка таблицы7"/>
    <w:basedOn w:val="a2"/>
    <w:next w:val="affc"/>
    <w:uiPriority w:val="59"/>
    <w:rsid w:val="00DC7F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3"/>
    <w:semiHidden/>
    <w:rsid w:val="00DC7F54"/>
  </w:style>
  <w:style w:type="numbering" w:customStyle="1" w:styleId="1100">
    <w:name w:val="Нет списка110"/>
    <w:next w:val="a3"/>
    <w:semiHidden/>
    <w:unhideWhenUsed/>
    <w:rsid w:val="00DC7F54"/>
  </w:style>
  <w:style w:type="table" w:customStyle="1" w:styleId="84">
    <w:name w:val="Сетка таблицы8"/>
    <w:basedOn w:val="a2"/>
    <w:next w:val="affc"/>
    <w:uiPriority w:val="59"/>
    <w:rsid w:val="00DC7F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3"/>
    <w:semiHidden/>
    <w:rsid w:val="00DC7F54"/>
  </w:style>
  <w:style w:type="numbering" w:customStyle="1" w:styleId="1130">
    <w:name w:val="Нет списка113"/>
    <w:next w:val="a3"/>
    <w:semiHidden/>
    <w:unhideWhenUsed/>
    <w:rsid w:val="00DC7F54"/>
  </w:style>
  <w:style w:type="numbering" w:customStyle="1" w:styleId="240">
    <w:name w:val="Нет списка24"/>
    <w:next w:val="a3"/>
    <w:uiPriority w:val="99"/>
    <w:semiHidden/>
    <w:unhideWhenUsed/>
    <w:rsid w:val="00DC7F54"/>
  </w:style>
  <w:style w:type="numbering" w:customStyle="1" w:styleId="250">
    <w:name w:val="Нет списка25"/>
    <w:next w:val="a3"/>
    <w:semiHidden/>
    <w:rsid w:val="00DC7F54"/>
  </w:style>
  <w:style w:type="numbering" w:customStyle="1" w:styleId="1140">
    <w:name w:val="Нет списка114"/>
    <w:next w:val="a3"/>
    <w:semiHidden/>
    <w:unhideWhenUsed/>
    <w:rsid w:val="00DC7F54"/>
  </w:style>
  <w:style w:type="table" w:customStyle="1" w:styleId="92">
    <w:name w:val="Сетка таблицы9"/>
    <w:basedOn w:val="a2"/>
    <w:next w:val="affc"/>
    <w:uiPriority w:val="59"/>
    <w:rsid w:val="00DC7F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3"/>
    <w:semiHidden/>
    <w:rsid w:val="00DC7F54"/>
  </w:style>
  <w:style w:type="numbering" w:customStyle="1" w:styleId="115">
    <w:name w:val="Нет списка115"/>
    <w:next w:val="a3"/>
    <w:semiHidden/>
    <w:unhideWhenUsed/>
    <w:rsid w:val="00DC7F54"/>
  </w:style>
  <w:style w:type="numbering" w:customStyle="1" w:styleId="270">
    <w:name w:val="Нет списка27"/>
    <w:next w:val="a3"/>
    <w:semiHidden/>
    <w:unhideWhenUsed/>
    <w:rsid w:val="00DC7F54"/>
  </w:style>
  <w:style w:type="numbering" w:customStyle="1" w:styleId="116">
    <w:name w:val="Нет списка116"/>
    <w:next w:val="a3"/>
    <w:semiHidden/>
    <w:unhideWhenUsed/>
    <w:rsid w:val="00DC7F54"/>
  </w:style>
  <w:style w:type="table" w:customStyle="1" w:styleId="102">
    <w:name w:val="Сетка таблицы10"/>
    <w:basedOn w:val="a2"/>
    <w:next w:val="affc"/>
    <w:uiPriority w:val="59"/>
    <w:rsid w:val="00DC7F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0">
    <w:name w:val="Нет списка28"/>
    <w:next w:val="a3"/>
    <w:semiHidden/>
    <w:rsid w:val="00DC7F54"/>
  </w:style>
  <w:style w:type="numbering" w:customStyle="1" w:styleId="117">
    <w:name w:val="Нет списка117"/>
    <w:next w:val="a3"/>
    <w:semiHidden/>
    <w:unhideWhenUsed/>
    <w:rsid w:val="00DC7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DAE0C-9B36-4183-85B2-90E07436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33</Pages>
  <Words>6785</Words>
  <Characters>38675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Никитина</dc:creator>
  <cp:lastModifiedBy>Калягина Елена Александровна</cp:lastModifiedBy>
  <cp:revision>13</cp:revision>
  <cp:lastPrinted>2023-11-15T04:01:00Z</cp:lastPrinted>
  <dcterms:created xsi:type="dcterms:W3CDTF">2024-01-18T04:27:00Z</dcterms:created>
  <dcterms:modified xsi:type="dcterms:W3CDTF">2026-07-09T05:59:00Z</dcterms:modified>
</cp:coreProperties>
</file>